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76DCEC" w14:textId="77777777" w:rsidR="00F9173E" w:rsidRPr="00543F7B" w:rsidRDefault="00F9173E" w:rsidP="00C8636E">
      <w:pPr>
        <w:pStyle w:val="center"/>
        <w:rPr>
          <w:bCs w:val="0"/>
          <w:color w:val="auto"/>
        </w:rPr>
      </w:pPr>
    </w:p>
    <w:p w14:paraId="5D061B8E" w14:textId="1DAC7693" w:rsidR="00E16864" w:rsidRPr="00543F7B" w:rsidRDefault="00DE06EB" w:rsidP="00C8636E">
      <w:pPr>
        <w:pStyle w:val="center"/>
        <w:rPr>
          <w:bCs w:val="0"/>
          <w:color w:val="auto"/>
        </w:rPr>
      </w:pPr>
      <w:bookmarkStart w:id="0" w:name="_Hlk49347768"/>
      <w:r w:rsidRPr="00543F7B">
        <w:rPr>
          <w:bCs w:val="0"/>
          <w:color w:val="auto"/>
        </w:rPr>
        <w:t xml:space="preserve">MASTER </w:t>
      </w:r>
      <w:r w:rsidR="006A6BA0" w:rsidRPr="00543F7B">
        <w:rPr>
          <w:bCs w:val="0"/>
          <w:color w:val="auto"/>
        </w:rPr>
        <w:t>U</w:t>
      </w:r>
      <w:r w:rsidR="00E16864" w:rsidRPr="00543F7B">
        <w:rPr>
          <w:bCs w:val="0"/>
          <w:color w:val="auto"/>
        </w:rPr>
        <w:t>TILITY ADJUSTMENT AGREEMENT</w:t>
      </w:r>
      <w:r w:rsidR="00715D4B" w:rsidRPr="00543F7B">
        <w:rPr>
          <w:bCs w:val="0"/>
          <w:color w:val="auto"/>
        </w:rPr>
        <w:t xml:space="preserve"> </w:t>
      </w:r>
    </w:p>
    <w:p w14:paraId="4E5BFDE9" w14:textId="77777777" w:rsidR="00E16864" w:rsidRPr="00543F7B" w:rsidRDefault="00E16864" w:rsidP="00C8636E">
      <w:pPr>
        <w:jc w:val="center"/>
        <w:outlineLvl w:val="0"/>
        <w:rPr>
          <w:rFonts w:ascii="Times New Roman" w:hAnsi="Times New Roman"/>
          <w:sz w:val="22"/>
        </w:rPr>
      </w:pPr>
      <w:r w:rsidRPr="00543F7B">
        <w:rPr>
          <w:rFonts w:ascii="Times New Roman" w:hAnsi="Times New Roman"/>
          <w:b/>
          <w:sz w:val="22"/>
        </w:rPr>
        <w:t>(</w:t>
      </w:r>
      <w:r w:rsidR="00831329" w:rsidRPr="00543F7B">
        <w:rPr>
          <w:rFonts w:ascii="Times New Roman" w:hAnsi="Times New Roman"/>
          <w:b/>
          <w:sz w:val="22"/>
        </w:rPr>
        <w:t>Developer</w:t>
      </w:r>
      <w:r w:rsidRPr="00543F7B">
        <w:rPr>
          <w:rFonts w:ascii="Times New Roman" w:hAnsi="Times New Roman"/>
          <w:b/>
          <w:sz w:val="22"/>
        </w:rPr>
        <w:t xml:space="preserve"> Managed)</w:t>
      </w:r>
    </w:p>
    <w:bookmarkEnd w:id="0"/>
    <w:p w14:paraId="3A28BFFE" w14:textId="687FD3B3" w:rsidR="00E16864" w:rsidRPr="00543F7B" w:rsidRDefault="00E16864" w:rsidP="00263219">
      <w:pPr>
        <w:jc w:val="center"/>
        <w:outlineLvl w:val="0"/>
        <w:rPr>
          <w:rFonts w:ascii="Times New Roman" w:hAnsi="Times New Roman"/>
          <w:sz w:val="22"/>
          <w:u w:val="single"/>
        </w:rPr>
      </w:pPr>
      <w:r w:rsidRPr="00543F7B">
        <w:rPr>
          <w:rFonts w:ascii="Times New Roman" w:hAnsi="Times New Roman"/>
          <w:sz w:val="22"/>
        </w:rPr>
        <w:t xml:space="preserve">Agreement No.: </w:t>
      </w:r>
    </w:p>
    <w:p w14:paraId="494D7A3A" w14:textId="77777777" w:rsidR="00E16864" w:rsidRPr="00543F7B" w:rsidRDefault="00E16864" w:rsidP="00C8636E">
      <w:pPr>
        <w:jc w:val="both"/>
        <w:rPr>
          <w:rFonts w:ascii="Times New Roman" w:hAnsi="Times New Roman"/>
          <w:sz w:val="22"/>
        </w:rPr>
      </w:pPr>
    </w:p>
    <w:p w14:paraId="3C56E11B" w14:textId="25E11034" w:rsidR="00E16864" w:rsidRPr="00543F7B" w:rsidRDefault="00140BB3" w:rsidP="00C8636E">
      <w:pPr>
        <w:spacing w:after="240"/>
        <w:jc w:val="both"/>
        <w:rPr>
          <w:rFonts w:ascii="Times New Roman" w:hAnsi="Times New Roman"/>
          <w:sz w:val="22"/>
          <w:szCs w:val="22"/>
        </w:rPr>
      </w:pPr>
      <w:r w:rsidRPr="00543F7B">
        <w:rPr>
          <w:rFonts w:ascii="Times New Roman" w:hAnsi="Times New Roman"/>
          <w:b/>
          <w:sz w:val="22"/>
        </w:rPr>
        <w:t xml:space="preserve">THIS AGREEMENT, </w:t>
      </w:r>
      <w:r w:rsidRPr="00543F7B">
        <w:rPr>
          <w:rFonts w:ascii="Times New Roman" w:hAnsi="Times New Roman"/>
          <w:sz w:val="22"/>
        </w:rPr>
        <w:t>by and between</w:t>
      </w:r>
      <w:r w:rsidR="00BF507F" w:rsidRPr="00543F7B">
        <w:rPr>
          <w:rFonts w:ascii="Times New Roman" w:hAnsi="Times New Roman"/>
          <w:sz w:val="22"/>
        </w:rPr>
        <w:t xml:space="preserve"> ___________________</w:t>
      </w:r>
      <w:r w:rsidRPr="00543F7B">
        <w:rPr>
          <w:rFonts w:ascii="Times New Roman" w:hAnsi="Times New Roman"/>
          <w:sz w:val="22"/>
        </w:rPr>
        <w:t xml:space="preserve">, hereinafter identified as the </w:t>
      </w:r>
      <w:r w:rsidR="00543F7B" w:rsidRPr="00543F7B">
        <w:rPr>
          <w:rFonts w:ascii="Times New Roman" w:hAnsi="Times New Roman"/>
          <w:sz w:val="22"/>
        </w:rPr>
        <w:t>“</w:t>
      </w:r>
      <w:r w:rsidR="00831329" w:rsidRPr="00543F7B">
        <w:rPr>
          <w:rFonts w:ascii="Times New Roman" w:hAnsi="Times New Roman"/>
          <w:sz w:val="22"/>
        </w:rPr>
        <w:t>Developer</w:t>
      </w:r>
      <w:r w:rsidR="00543F7B" w:rsidRPr="00543F7B">
        <w:rPr>
          <w:rFonts w:ascii="Times New Roman" w:hAnsi="Times New Roman"/>
          <w:sz w:val="22"/>
        </w:rPr>
        <w:t>”</w:t>
      </w:r>
      <w:r w:rsidRPr="00543F7B">
        <w:rPr>
          <w:rFonts w:ascii="Times New Roman" w:hAnsi="Times New Roman"/>
          <w:sz w:val="22"/>
        </w:rPr>
        <w:t xml:space="preserve">, </w:t>
      </w:r>
      <w:bookmarkStart w:id="1" w:name="Text3"/>
      <w:r w:rsidR="00831329" w:rsidRPr="00543F7B">
        <w:rPr>
          <w:rFonts w:ascii="Times New Roman" w:hAnsi="Times New Roman"/>
          <w:sz w:val="22"/>
        </w:rPr>
        <w:t>a</w:t>
      </w:r>
      <w:bookmarkEnd w:id="1"/>
      <w:r w:rsidR="00D52F20" w:rsidRPr="00543F7B">
        <w:rPr>
          <w:rFonts w:ascii="Times New Roman" w:hAnsi="Times New Roman"/>
          <w:sz w:val="22"/>
        </w:rPr>
        <w:t>nd</w:t>
      </w:r>
      <w:r w:rsidR="00A71C84" w:rsidRPr="00543F7B">
        <w:rPr>
          <w:rFonts w:ascii="Times New Roman" w:hAnsi="Times New Roman"/>
          <w:sz w:val="22"/>
        </w:rPr>
        <w:t xml:space="preserve"> </w:t>
      </w:r>
      <w:r w:rsidR="00BF507F" w:rsidRPr="00543F7B">
        <w:rPr>
          <w:rFonts w:ascii="Times New Roman" w:hAnsi="Times New Roman"/>
          <w:sz w:val="22"/>
        </w:rPr>
        <w:t xml:space="preserve">_______________ </w:t>
      </w:r>
      <w:r w:rsidR="00795492" w:rsidRPr="00543F7B">
        <w:rPr>
          <w:rFonts w:ascii="Times New Roman" w:hAnsi="Times New Roman"/>
          <w:sz w:val="22"/>
        </w:rPr>
        <w:t>hereinafter</w:t>
      </w:r>
      <w:r w:rsidRPr="00543F7B">
        <w:rPr>
          <w:rFonts w:ascii="Times New Roman" w:hAnsi="Times New Roman"/>
          <w:sz w:val="22"/>
        </w:rPr>
        <w:t xml:space="preserve"> identified as the </w:t>
      </w:r>
      <w:r w:rsidR="00543F7B" w:rsidRPr="00543F7B">
        <w:rPr>
          <w:rFonts w:ascii="Times New Roman" w:hAnsi="Times New Roman"/>
          <w:sz w:val="22"/>
        </w:rPr>
        <w:t>“</w:t>
      </w:r>
      <w:r w:rsidRPr="00543F7B">
        <w:rPr>
          <w:rFonts w:ascii="Times New Roman" w:hAnsi="Times New Roman"/>
          <w:b/>
          <w:sz w:val="22"/>
        </w:rPr>
        <w:t>Owner</w:t>
      </w:r>
      <w:r w:rsidR="00543F7B" w:rsidRPr="00543F7B">
        <w:rPr>
          <w:rFonts w:ascii="Times New Roman" w:hAnsi="Times New Roman"/>
          <w:sz w:val="22"/>
        </w:rPr>
        <w:t>”</w:t>
      </w:r>
      <w:r w:rsidRPr="00543F7B">
        <w:rPr>
          <w:rFonts w:ascii="Times New Roman" w:hAnsi="Times New Roman"/>
          <w:sz w:val="22"/>
        </w:rPr>
        <w:t xml:space="preserve">, </w:t>
      </w:r>
      <w:r w:rsidR="00AD0C13" w:rsidRPr="00543F7B">
        <w:rPr>
          <w:rFonts w:ascii="Times New Roman" w:hAnsi="Times New Roman"/>
          <w:sz w:val="22"/>
          <w:szCs w:val="22"/>
        </w:rPr>
        <w:t xml:space="preserve">collectively hereinafter identified as the </w:t>
      </w:r>
      <w:r w:rsidR="00543F7B" w:rsidRPr="00543F7B">
        <w:rPr>
          <w:rFonts w:ascii="Times New Roman" w:hAnsi="Times New Roman"/>
          <w:sz w:val="22"/>
          <w:szCs w:val="22"/>
        </w:rPr>
        <w:t>“</w:t>
      </w:r>
      <w:r w:rsidR="00AD0C13" w:rsidRPr="00543F7B">
        <w:rPr>
          <w:rFonts w:ascii="Times New Roman" w:hAnsi="Times New Roman"/>
          <w:sz w:val="22"/>
          <w:szCs w:val="22"/>
        </w:rPr>
        <w:t>Parties</w:t>
      </w:r>
      <w:r w:rsidR="00543F7B" w:rsidRPr="00543F7B">
        <w:rPr>
          <w:rFonts w:ascii="Times New Roman" w:hAnsi="Times New Roman"/>
          <w:sz w:val="22"/>
          <w:szCs w:val="22"/>
        </w:rPr>
        <w:t>”</w:t>
      </w:r>
      <w:r w:rsidR="00AD0C13" w:rsidRPr="00543F7B">
        <w:rPr>
          <w:rFonts w:ascii="Times New Roman" w:hAnsi="Times New Roman"/>
          <w:sz w:val="22"/>
          <w:szCs w:val="22"/>
        </w:rPr>
        <w:t>,</w:t>
      </w:r>
      <w:r w:rsidR="00AD0C13" w:rsidRPr="00543F7B">
        <w:rPr>
          <w:rFonts w:ascii="Times New Roman" w:hAnsi="Times New Roman"/>
          <w:spacing w:val="-3"/>
          <w:sz w:val="22"/>
          <w:szCs w:val="22"/>
        </w:rPr>
        <w:t xml:space="preserve"> </w:t>
      </w:r>
      <w:r w:rsidRPr="00543F7B">
        <w:rPr>
          <w:rFonts w:ascii="Times New Roman" w:hAnsi="Times New Roman"/>
          <w:sz w:val="22"/>
          <w:szCs w:val="22"/>
        </w:rPr>
        <w:t xml:space="preserve">is as follows: </w:t>
      </w:r>
    </w:p>
    <w:p w14:paraId="6C06A112" w14:textId="77777777" w:rsidR="00E16864" w:rsidRPr="00543F7B" w:rsidRDefault="00E16864" w:rsidP="00C8636E">
      <w:pPr>
        <w:spacing w:after="240"/>
        <w:jc w:val="center"/>
        <w:outlineLvl w:val="0"/>
        <w:rPr>
          <w:rFonts w:ascii="Times New Roman" w:hAnsi="Times New Roman"/>
          <w:sz w:val="22"/>
        </w:rPr>
      </w:pPr>
      <w:proofErr w:type="spellStart"/>
      <w:r w:rsidRPr="00543F7B">
        <w:rPr>
          <w:rFonts w:ascii="Times New Roman" w:hAnsi="Times New Roman"/>
          <w:b/>
          <w:sz w:val="22"/>
        </w:rPr>
        <w:t>WITNESSETH</w:t>
      </w:r>
      <w:proofErr w:type="spellEnd"/>
    </w:p>
    <w:p w14:paraId="555E2EB1" w14:textId="555FE1A6" w:rsidR="00E16864" w:rsidRPr="00543F7B" w:rsidRDefault="00E16864" w:rsidP="00C8636E">
      <w:pPr>
        <w:jc w:val="both"/>
        <w:rPr>
          <w:rFonts w:ascii="Times New Roman" w:hAnsi="Times New Roman"/>
          <w:sz w:val="22"/>
        </w:rPr>
      </w:pPr>
      <w:r w:rsidRPr="00543F7B">
        <w:rPr>
          <w:rFonts w:ascii="Times New Roman" w:hAnsi="Times New Roman"/>
          <w:b/>
          <w:sz w:val="22"/>
        </w:rPr>
        <w:t xml:space="preserve">WHEREAS, </w:t>
      </w:r>
      <w:r w:rsidRPr="00543F7B">
        <w:rPr>
          <w:rFonts w:ascii="Times New Roman" w:hAnsi="Times New Roman"/>
          <w:sz w:val="22"/>
        </w:rPr>
        <w:t xml:space="preserve">the STATE OF </w:t>
      </w:r>
      <w:r w:rsidR="001975E9" w:rsidRPr="00543F7B">
        <w:rPr>
          <w:rFonts w:ascii="Times New Roman" w:hAnsi="Times New Roman"/>
          <w:sz w:val="22"/>
        </w:rPr>
        <w:t>GEORGIA</w:t>
      </w:r>
      <w:r w:rsidRPr="00543F7B">
        <w:rPr>
          <w:rFonts w:ascii="Times New Roman" w:hAnsi="Times New Roman"/>
          <w:sz w:val="22"/>
        </w:rPr>
        <w:t xml:space="preserve">, acting by and through the </w:t>
      </w:r>
      <w:r w:rsidR="001975E9" w:rsidRPr="00543F7B">
        <w:rPr>
          <w:rFonts w:ascii="Times New Roman" w:hAnsi="Times New Roman"/>
          <w:sz w:val="22"/>
        </w:rPr>
        <w:t>Georgia</w:t>
      </w:r>
      <w:r w:rsidRPr="00543F7B">
        <w:rPr>
          <w:rFonts w:ascii="Times New Roman" w:hAnsi="Times New Roman"/>
          <w:sz w:val="22"/>
        </w:rPr>
        <w:t xml:space="preserve"> Department of Transportation, hereinafter identified as </w:t>
      </w:r>
      <w:r w:rsidR="00543F7B" w:rsidRPr="00543F7B">
        <w:rPr>
          <w:rFonts w:ascii="Times New Roman" w:hAnsi="Times New Roman"/>
          <w:sz w:val="22"/>
        </w:rPr>
        <w:t>“</w:t>
      </w:r>
      <w:r w:rsidR="001975E9" w:rsidRPr="00543F7B">
        <w:rPr>
          <w:rFonts w:ascii="Times New Roman" w:hAnsi="Times New Roman"/>
          <w:sz w:val="22"/>
        </w:rPr>
        <w:t>GDOT</w:t>
      </w:r>
      <w:r w:rsidR="00543F7B" w:rsidRPr="00543F7B">
        <w:rPr>
          <w:rFonts w:ascii="Times New Roman" w:hAnsi="Times New Roman"/>
          <w:sz w:val="22"/>
        </w:rPr>
        <w:t>”</w:t>
      </w:r>
      <w:r w:rsidRPr="00543F7B">
        <w:rPr>
          <w:rFonts w:ascii="Times New Roman" w:hAnsi="Times New Roman"/>
          <w:sz w:val="22"/>
        </w:rPr>
        <w:t xml:space="preserve">, is authorized to design, construct, operate, maintain, and improve projects as part of the state highway system throughout the State of </w:t>
      </w:r>
      <w:r w:rsidR="001975E9" w:rsidRPr="00543F7B">
        <w:rPr>
          <w:rFonts w:ascii="Times New Roman" w:hAnsi="Times New Roman"/>
          <w:sz w:val="22"/>
        </w:rPr>
        <w:t>Georgia</w:t>
      </w:r>
      <w:r w:rsidRPr="00543F7B">
        <w:rPr>
          <w:rFonts w:ascii="Times New Roman" w:hAnsi="Times New Roman"/>
          <w:sz w:val="22"/>
        </w:rPr>
        <w:t xml:space="preserve">, all in conformance with the provisions of </w:t>
      </w:r>
      <w:r w:rsidR="009C3E43" w:rsidRPr="00543F7B">
        <w:rPr>
          <w:rFonts w:ascii="Times New Roman" w:hAnsi="Times New Roman"/>
          <w:sz w:val="22"/>
          <w:szCs w:val="22"/>
        </w:rPr>
        <w:t xml:space="preserve">O.C.G.A. § </w:t>
      </w:r>
      <w:r w:rsidR="009C3E43" w:rsidRPr="00543F7B">
        <w:rPr>
          <w:rFonts w:ascii="Times New Roman" w:hAnsi="Times New Roman"/>
          <w:bCs/>
          <w:sz w:val="24"/>
          <w:szCs w:val="24"/>
        </w:rPr>
        <w:t>32-2-2</w:t>
      </w:r>
      <w:r w:rsidR="009C3E43" w:rsidRPr="00543F7B">
        <w:rPr>
          <w:rFonts w:ascii="Times New Roman" w:hAnsi="Times New Roman"/>
          <w:sz w:val="22"/>
          <w:szCs w:val="22"/>
        </w:rPr>
        <w:t xml:space="preserve"> </w:t>
      </w:r>
      <w:r w:rsidR="009C3E43" w:rsidRPr="00543F7B">
        <w:rPr>
          <w:rFonts w:ascii="Times New Roman" w:hAnsi="Times New Roman"/>
          <w:i/>
          <w:sz w:val="22"/>
          <w:szCs w:val="22"/>
        </w:rPr>
        <w:t>et seq</w:t>
      </w:r>
      <w:r w:rsidRPr="00543F7B">
        <w:rPr>
          <w:rFonts w:ascii="Times New Roman" w:hAnsi="Times New Roman"/>
          <w:sz w:val="22"/>
        </w:rPr>
        <w:t>, as amended; and</w:t>
      </w:r>
    </w:p>
    <w:p w14:paraId="19321F95" w14:textId="77777777" w:rsidR="00E16864" w:rsidRPr="00543F7B" w:rsidRDefault="00E16864" w:rsidP="00C8636E">
      <w:pPr>
        <w:jc w:val="both"/>
        <w:rPr>
          <w:rFonts w:ascii="Times New Roman" w:hAnsi="Times New Roman"/>
          <w:sz w:val="22"/>
        </w:rPr>
      </w:pPr>
    </w:p>
    <w:p w14:paraId="32F26475" w14:textId="1AC842A9" w:rsidR="00E16864" w:rsidRPr="00543F7B" w:rsidRDefault="00E16864" w:rsidP="00C8636E">
      <w:pPr>
        <w:jc w:val="both"/>
        <w:rPr>
          <w:rFonts w:ascii="Times New Roman" w:hAnsi="Times New Roman"/>
          <w:sz w:val="22"/>
        </w:rPr>
      </w:pPr>
      <w:r w:rsidRPr="00543F7B">
        <w:rPr>
          <w:rFonts w:ascii="Times New Roman" w:hAnsi="Times New Roman"/>
          <w:b/>
          <w:sz w:val="22"/>
        </w:rPr>
        <w:t>WHEREAS</w:t>
      </w:r>
      <w:r w:rsidR="00F3334C" w:rsidRPr="00543F7B">
        <w:rPr>
          <w:rFonts w:ascii="Times New Roman" w:hAnsi="Times New Roman"/>
          <w:b/>
          <w:sz w:val="22"/>
        </w:rPr>
        <w:t xml:space="preserve">, </w:t>
      </w:r>
      <w:r w:rsidR="00F3334C" w:rsidRPr="00543F7B">
        <w:rPr>
          <w:rFonts w:ascii="Times New Roman" w:hAnsi="Times New Roman"/>
          <w:sz w:val="22"/>
        </w:rPr>
        <w:t>GDOT</w:t>
      </w:r>
      <w:r w:rsidRPr="00543F7B">
        <w:rPr>
          <w:rFonts w:ascii="Times New Roman" w:hAnsi="Times New Roman"/>
          <w:sz w:val="22"/>
        </w:rPr>
        <w:t xml:space="preserve"> proposes to construct a project identified </w:t>
      </w:r>
      <w:r w:rsidR="00BC1ACD" w:rsidRPr="00543F7B">
        <w:rPr>
          <w:rFonts w:ascii="Times New Roman" w:hAnsi="Times New Roman"/>
          <w:sz w:val="22"/>
        </w:rPr>
        <w:t xml:space="preserve">as the </w:t>
      </w:r>
      <w:r w:rsidR="00BF507F" w:rsidRPr="00543F7B">
        <w:rPr>
          <w:rFonts w:ascii="Times New Roman" w:hAnsi="Times New Roman"/>
          <w:sz w:val="22"/>
        </w:rPr>
        <w:t xml:space="preserve">____________________ </w:t>
      </w:r>
      <w:r w:rsidR="00041485" w:rsidRPr="00543F7B">
        <w:rPr>
          <w:rFonts w:ascii="Times New Roman" w:hAnsi="Times New Roman"/>
          <w:sz w:val="22"/>
        </w:rPr>
        <w:t>Project</w:t>
      </w:r>
      <w:r w:rsidR="00F3334C" w:rsidRPr="00543F7B">
        <w:rPr>
          <w:rFonts w:ascii="Times New Roman" w:hAnsi="Times New Roman"/>
          <w:sz w:val="22"/>
        </w:rPr>
        <w:t xml:space="preserve"> </w:t>
      </w:r>
      <w:r w:rsidR="006E578F" w:rsidRPr="00543F7B">
        <w:rPr>
          <w:rFonts w:ascii="Times New Roman" w:hAnsi="Times New Roman"/>
          <w:sz w:val="22"/>
        </w:rPr>
        <w:t>Facility</w:t>
      </w:r>
      <w:r w:rsidR="00B373D0" w:rsidRPr="00543F7B">
        <w:rPr>
          <w:rFonts w:ascii="Times New Roman" w:hAnsi="Times New Roman"/>
          <w:sz w:val="22"/>
        </w:rPr>
        <w:t xml:space="preserve"> </w:t>
      </w:r>
      <w:r w:rsidRPr="00543F7B">
        <w:rPr>
          <w:rFonts w:ascii="Times New Roman" w:hAnsi="Times New Roman"/>
          <w:sz w:val="22"/>
        </w:rPr>
        <w:t xml:space="preserve">(the </w:t>
      </w:r>
      <w:r w:rsidR="00543F7B" w:rsidRPr="00543F7B">
        <w:rPr>
          <w:rFonts w:ascii="Times New Roman" w:hAnsi="Times New Roman"/>
          <w:sz w:val="22"/>
        </w:rPr>
        <w:t>“</w:t>
      </w:r>
      <w:r w:rsidRPr="00543F7B">
        <w:rPr>
          <w:rFonts w:ascii="Times New Roman" w:hAnsi="Times New Roman"/>
          <w:sz w:val="22"/>
        </w:rPr>
        <w:t>Facility</w:t>
      </w:r>
      <w:r w:rsidR="00543F7B" w:rsidRPr="00543F7B">
        <w:rPr>
          <w:rFonts w:ascii="Times New Roman" w:hAnsi="Times New Roman"/>
          <w:sz w:val="22"/>
        </w:rPr>
        <w:t>”</w:t>
      </w:r>
      <w:r w:rsidRPr="00543F7B">
        <w:rPr>
          <w:rFonts w:ascii="Times New Roman" w:hAnsi="Times New Roman"/>
          <w:sz w:val="22"/>
        </w:rPr>
        <w:t xml:space="preserve">); and </w:t>
      </w:r>
    </w:p>
    <w:p w14:paraId="1804A15E" w14:textId="77777777" w:rsidR="00E16864" w:rsidRPr="00543F7B" w:rsidRDefault="00E16864" w:rsidP="00C8636E">
      <w:pPr>
        <w:jc w:val="both"/>
        <w:rPr>
          <w:rFonts w:ascii="Times New Roman" w:hAnsi="Times New Roman"/>
          <w:sz w:val="22"/>
        </w:rPr>
      </w:pPr>
    </w:p>
    <w:p w14:paraId="04AF43DB" w14:textId="49B5D536" w:rsidR="00E16864" w:rsidRPr="00543F7B" w:rsidRDefault="00962B06" w:rsidP="00C8636E">
      <w:pPr>
        <w:jc w:val="both"/>
        <w:rPr>
          <w:rFonts w:ascii="Times New Roman" w:hAnsi="Times New Roman"/>
          <w:bCs/>
          <w:sz w:val="22"/>
        </w:rPr>
      </w:pPr>
      <w:r w:rsidRPr="00543F7B">
        <w:rPr>
          <w:rFonts w:ascii="Times New Roman" w:hAnsi="Times New Roman"/>
          <w:b/>
          <w:sz w:val="22"/>
        </w:rPr>
        <w:t xml:space="preserve">WHEREAS, </w:t>
      </w:r>
      <w:r w:rsidRPr="00543F7B">
        <w:rPr>
          <w:rFonts w:ascii="Times New Roman" w:hAnsi="Times New Roman"/>
          <w:bCs/>
          <w:sz w:val="22"/>
        </w:rPr>
        <w:t xml:space="preserve">pursuant to that certain Design Build Finance </w:t>
      </w:r>
      <w:r w:rsidR="00872B4F" w:rsidRPr="00543F7B">
        <w:rPr>
          <w:rFonts w:ascii="Times New Roman" w:hAnsi="Times New Roman"/>
          <w:bCs/>
          <w:sz w:val="22"/>
        </w:rPr>
        <w:t xml:space="preserve">Agreement </w:t>
      </w:r>
      <w:r w:rsidRPr="00543F7B">
        <w:rPr>
          <w:rFonts w:ascii="Times New Roman" w:hAnsi="Times New Roman"/>
          <w:bCs/>
          <w:sz w:val="22"/>
        </w:rPr>
        <w:t>(</w:t>
      </w:r>
      <w:proofErr w:type="spellStart"/>
      <w:r w:rsidR="00D10595" w:rsidRPr="00543F7B">
        <w:rPr>
          <w:rFonts w:ascii="Times New Roman" w:hAnsi="Times New Roman"/>
          <w:bCs/>
          <w:sz w:val="22"/>
        </w:rPr>
        <w:t>DBFA</w:t>
      </w:r>
      <w:proofErr w:type="spellEnd"/>
      <w:r w:rsidR="00D10595" w:rsidRPr="00543F7B">
        <w:rPr>
          <w:rFonts w:ascii="Times New Roman" w:hAnsi="Times New Roman"/>
          <w:bCs/>
          <w:sz w:val="22"/>
        </w:rPr>
        <w:t>) by</w:t>
      </w:r>
      <w:r w:rsidRPr="00543F7B">
        <w:rPr>
          <w:rFonts w:ascii="Times New Roman" w:hAnsi="Times New Roman"/>
          <w:bCs/>
          <w:sz w:val="22"/>
        </w:rPr>
        <w:t xml:space="preserve"> and between GDOT and the Developer with respect to the Facility (the </w:t>
      </w:r>
      <w:r w:rsidR="00543F7B" w:rsidRPr="00543F7B">
        <w:rPr>
          <w:rFonts w:ascii="Times New Roman" w:hAnsi="Times New Roman"/>
          <w:bCs/>
          <w:sz w:val="22"/>
        </w:rPr>
        <w:t>“</w:t>
      </w:r>
      <w:proofErr w:type="spellStart"/>
      <w:r w:rsidRPr="00543F7B">
        <w:rPr>
          <w:rFonts w:ascii="Times New Roman" w:hAnsi="Times New Roman"/>
          <w:bCs/>
          <w:sz w:val="22"/>
        </w:rPr>
        <w:t>DBF</w:t>
      </w:r>
      <w:r w:rsidR="00872B4F" w:rsidRPr="00543F7B">
        <w:rPr>
          <w:rFonts w:ascii="Times New Roman" w:hAnsi="Times New Roman"/>
          <w:bCs/>
          <w:sz w:val="22"/>
        </w:rPr>
        <w:t>A</w:t>
      </w:r>
      <w:proofErr w:type="spellEnd"/>
      <w:r w:rsidR="00543F7B" w:rsidRPr="00543F7B">
        <w:rPr>
          <w:rFonts w:ascii="Times New Roman" w:hAnsi="Times New Roman"/>
          <w:bCs/>
          <w:sz w:val="22"/>
        </w:rPr>
        <w:t>”</w:t>
      </w:r>
      <w:r w:rsidRPr="00543F7B">
        <w:rPr>
          <w:rFonts w:ascii="Times New Roman" w:hAnsi="Times New Roman"/>
          <w:bCs/>
          <w:sz w:val="22"/>
        </w:rPr>
        <w:t xml:space="preserve">), the Developer has undertaken the obligation to design, build, and participate in </w:t>
      </w:r>
      <w:r w:rsidR="00D10595" w:rsidRPr="00543F7B">
        <w:rPr>
          <w:rFonts w:ascii="Times New Roman" w:hAnsi="Times New Roman"/>
          <w:bCs/>
          <w:sz w:val="22"/>
        </w:rPr>
        <w:t>the finance</w:t>
      </w:r>
      <w:r w:rsidRPr="00543F7B">
        <w:rPr>
          <w:rFonts w:ascii="Times New Roman" w:hAnsi="Times New Roman"/>
          <w:bCs/>
          <w:sz w:val="22"/>
        </w:rPr>
        <w:t xml:space="preserve"> of the Facility; and </w:t>
      </w:r>
    </w:p>
    <w:p w14:paraId="52CADE95" w14:textId="77777777" w:rsidR="00E16864" w:rsidRPr="00543F7B" w:rsidRDefault="00E16864" w:rsidP="00C8636E">
      <w:pPr>
        <w:jc w:val="both"/>
        <w:rPr>
          <w:rFonts w:ascii="Times New Roman" w:hAnsi="Times New Roman"/>
          <w:bCs/>
          <w:sz w:val="22"/>
        </w:rPr>
      </w:pPr>
    </w:p>
    <w:p w14:paraId="4BC9D28B" w14:textId="6FCBB7BE" w:rsidR="00A75757" w:rsidRPr="00543F7B" w:rsidRDefault="00E16864" w:rsidP="00A75757">
      <w:pPr>
        <w:jc w:val="both"/>
        <w:rPr>
          <w:rFonts w:ascii="Times New Roman" w:hAnsi="Times New Roman"/>
          <w:bCs/>
          <w:sz w:val="22"/>
        </w:rPr>
      </w:pPr>
      <w:r w:rsidRPr="00543F7B">
        <w:rPr>
          <w:rFonts w:ascii="Times New Roman" w:hAnsi="Times New Roman"/>
          <w:b/>
          <w:sz w:val="22"/>
        </w:rPr>
        <w:t xml:space="preserve">WHEREAS, </w:t>
      </w:r>
      <w:r w:rsidRPr="00543F7B">
        <w:rPr>
          <w:rFonts w:ascii="Times New Roman" w:hAnsi="Times New Roman"/>
          <w:bCs/>
          <w:sz w:val="22"/>
        </w:rPr>
        <w:t xml:space="preserve">the </w:t>
      </w:r>
      <w:r w:rsidR="00831329" w:rsidRPr="00543F7B">
        <w:rPr>
          <w:rFonts w:ascii="Times New Roman" w:hAnsi="Times New Roman"/>
          <w:bCs/>
          <w:sz w:val="22"/>
        </w:rPr>
        <w:t>Developer</w:t>
      </w:r>
      <w:r w:rsidR="00543F7B" w:rsidRPr="00543F7B">
        <w:rPr>
          <w:rFonts w:ascii="Times New Roman" w:hAnsi="Times New Roman"/>
          <w:bCs/>
          <w:sz w:val="22"/>
        </w:rPr>
        <w:t>’</w:t>
      </w:r>
      <w:r w:rsidR="00C25AA8" w:rsidRPr="00543F7B">
        <w:rPr>
          <w:rFonts w:ascii="Times New Roman" w:hAnsi="Times New Roman"/>
          <w:bCs/>
          <w:sz w:val="22"/>
        </w:rPr>
        <w:t>s</w:t>
      </w:r>
      <w:r w:rsidRPr="00543F7B">
        <w:rPr>
          <w:rFonts w:ascii="Times New Roman" w:hAnsi="Times New Roman"/>
          <w:bCs/>
          <w:sz w:val="22"/>
        </w:rPr>
        <w:t xml:space="preserve"> duties pursuant to the </w:t>
      </w:r>
      <w:r w:rsidR="00445A9F" w:rsidRPr="00543F7B">
        <w:rPr>
          <w:rFonts w:ascii="Times New Roman" w:hAnsi="Times New Roman"/>
          <w:bCs/>
          <w:sz w:val="22"/>
        </w:rPr>
        <w:t>DBF</w:t>
      </w:r>
      <w:r w:rsidR="007E54FC" w:rsidRPr="00543F7B">
        <w:rPr>
          <w:rFonts w:ascii="Times New Roman" w:hAnsi="Times New Roman"/>
          <w:bCs/>
          <w:sz w:val="22"/>
        </w:rPr>
        <w:t xml:space="preserve"> </w:t>
      </w:r>
      <w:r w:rsidR="00D10595" w:rsidRPr="00543F7B">
        <w:rPr>
          <w:rFonts w:ascii="Times New Roman" w:hAnsi="Times New Roman"/>
          <w:bCs/>
          <w:sz w:val="22"/>
        </w:rPr>
        <w:t>Agreement include</w:t>
      </w:r>
      <w:r w:rsidRPr="00543F7B">
        <w:rPr>
          <w:rFonts w:ascii="Times New Roman" w:hAnsi="Times New Roman"/>
          <w:bCs/>
          <w:sz w:val="22"/>
        </w:rPr>
        <w:t xml:space="preserve"> causing the removal, relocation, or other necessary adjustment of existing utilities impacted by the Facility (collectively, </w:t>
      </w:r>
      <w:r w:rsidR="00543F7B" w:rsidRPr="00543F7B">
        <w:rPr>
          <w:rFonts w:ascii="Times New Roman" w:hAnsi="Times New Roman"/>
          <w:bCs/>
          <w:sz w:val="22"/>
        </w:rPr>
        <w:t>“</w:t>
      </w:r>
      <w:r w:rsidRPr="00543F7B">
        <w:rPr>
          <w:rFonts w:ascii="Times New Roman" w:hAnsi="Times New Roman"/>
          <w:bCs/>
          <w:sz w:val="22"/>
        </w:rPr>
        <w:t>Adjustment</w:t>
      </w:r>
      <w:r w:rsidR="00543F7B" w:rsidRPr="00543F7B">
        <w:rPr>
          <w:rFonts w:ascii="Times New Roman" w:hAnsi="Times New Roman"/>
          <w:bCs/>
          <w:sz w:val="22"/>
        </w:rPr>
        <w:t>”</w:t>
      </w:r>
      <w:r w:rsidRPr="00543F7B">
        <w:rPr>
          <w:rFonts w:ascii="Times New Roman" w:hAnsi="Times New Roman"/>
          <w:bCs/>
          <w:sz w:val="22"/>
        </w:rPr>
        <w:t>)</w:t>
      </w:r>
      <w:r w:rsidR="0053284A" w:rsidRPr="00543F7B">
        <w:rPr>
          <w:rFonts w:ascii="Times New Roman" w:hAnsi="Times New Roman"/>
          <w:bCs/>
          <w:sz w:val="22"/>
        </w:rPr>
        <w:t>, subject to the provisions herein</w:t>
      </w:r>
      <w:r w:rsidRPr="00543F7B">
        <w:rPr>
          <w:rFonts w:ascii="Times New Roman" w:hAnsi="Times New Roman"/>
          <w:bCs/>
          <w:sz w:val="22"/>
        </w:rPr>
        <w:t>; and</w:t>
      </w:r>
    </w:p>
    <w:p w14:paraId="189F053A" w14:textId="77777777" w:rsidR="00A75757" w:rsidRPr="00543F7B" w:rsidRDefault="00A75757" w:rsidP="00C8636E">
      <w:pPr>
        <w:jc w:val="both"/>
        <w:rPr>
          <w:rFonts w:ascii="Times New Roman" w:hAnsi="Times New Roman"/>
          <w:sz w:val="22"/>
        </w:rPr>
      </w:pPr>
    </w:p>
    <w:p w14:paraId="279836AC" w14:textId="77777777" w:rsidR="00E16864" w:rsidRPr="00543F7B" w:rsidRDefault="00E16864" w:rsidP="00C8636E">
      <w:pPr>
        <w:jc w:val="both"/>
        <w:rPr>
          <w:rFonts w:ascii="Times New Roman" w:hAnsi="Times New Roman"/>
          <w:sz w:val="22"/>
        </w:rPr>
      </w:pPr>
      <w:r w:rsidRPr="00543F7B">
        <w:rPr>
          <w:rFonts w:ascii="Times New Roman" w:hAnsi="Times New Roman"/>
          <w:b/>
          <w:sz w:val="22"/>
        </w:rPr>
        <w:t xml:space="preserve">WHEREAS, </w:t>
      </w:r>
      <w:r w:rsidRPr="00543F7B">
        <w:rPr>
          <w:rFonts w:ascii="Times New Roman" w:hAnsi="Times New Roman"/>
          <w:sz w:val="22"/>
        </w:rPr>
        <w:t xml:space="preserve">the </w:t>
      </w:r>
      <w:r w:rsidR="000868B4" w:rsidRPr="00543F7B">
        <w:rPr>
          <w:rStyle w:val="5Char"/>
          <w:rFonts w:ascii="Times New Roman" w:hAnsi="Times New Roman"/>
          <w:sz w:val="22"/>
        </w:rPr>
        <w:t>Facility may receive Federal funding, financing and/or credit assistance; and</w:t>
      </w:r>
    </w:p>
    <w:p w14:paraId="15762B98" w14:textId="77777777" w:rsidR="00E16864" w:rsidRPr="00543F7B" w:rsidRDefault="00E16864" w:rsidP="00C8636E">
      <w:pPr>
        <w:jc w:val="both"/>
        <w:rPr>
          <w:rFonts w:ascii="Times New Roman" w:hAnsi="Times New Roman"/>
          <w:sz w:val="22"/>
        </w:rPr>
      </w:pPr>
    </w:p>
    <w:p w14:paraId="71732827" w14:textId="55D13656" w:rsidR="00E16864" w:rsidRPr="00543F7B" w:rsidRDefault="00E16864" w:rsidP="00A840B9">
      <w:pPr>
        <w:jc w:val="both"/>
        <w:rPr>
          <w:rFonts w:ascii="Times New Roman" w:hAnsi="Times New Roman"/>
          <w:sz w:val="22"/>
        </w:rPr>
      </w:pPr>
      <w:r w:rsidRPr="00543F7B">
        <w:rPr>
          <w:rFonts w:ascii="Times New Roman" w:hAnsi="Times New Roman"/>
          <w:b/>
          <w:sz w:val="22"/>
        </w:rPr>
        <w:t>WHEREAS</w:t>
      </w:r>
      <w:r w:rsidRPr="00543F7B">
        <w:rPr>
          <w:rFonts w:ascii="Times New Roman" w:hAnsi="Times New Roman"/>
          <w:sz w:val="22"/>
        </w:rPr>
        <w:t xml:space="preserve">, </w:t>
      </w:r>
      <w:r w:rsidR="00D815B4" w:rsidRPr="00543F7B">
        <w:rPr>
          <w:rFonts w:ascii="Times New Roman" w:hAnsi="Times New Roman"/>
          <w:sz w:val="22"/>
        </w:rPr>
        <w:t xml:space="preserve">the </w:t>
      </w:r>
      <w:r w:rsidR="00831329" w:rsidRPr="00543F7B">
        <w:rPr>
          <w:rFonts w:ascii="Times New Roman" w:hAnsi="Times New Roman"/>
          <w:sz w:val="22"/>
        </w:rPr>
        <w:t>Developer</w:t>
      </w:r>
      <w:r w:rsidR="00A75757" w:rsidRPr="00543F7B">
        <w:rPr>
          <w:rFonts w:ascii="Times New Roman" w:hAnsi="Times New Roman"/>
          <w:sz w:val="22"/>
        </w:rPr>
        <w:t xml:space="preserve"> </w:t>
      </w:r>
      <w:r w:rsidRPr="00543F7B">
        <w:rPr>
          <w:rFonts w:ascii="Times New Roman" w:hAnsi="Times New Roman"/>
          <w:sz w:val="22"/>
        </w:rPr>
        <w:t xml:space="preserve">has notified the Owner that certain of its facilities and appurtenances (the </w:t>
      </w:r>
      <w:r w:rsidR="00543F7B" w:rsidRPr="00543F7B">
        <w:rPr>
          <w:rFonts w:ascii="Times New Roman" w:hAnsi="Times New Roman"/>
          <w:sz w:val="22"/>
        </w:rPr>
        <w:t>“</w:t>
      </w:r>
      <w:r w:rsidRPr="00543F7B">
        <w:rPr>
          <w:rFonts w:ascii="Times New Roman" w:hAnsi="Times New Roman"/>
          <w:sz w:val="22"/>
        </w:rPr>
        <w:t>Owner Utilities</w:t>
      </w:r>
      <w:r w:rsidR="00543F7B" w:rsidRPr="00543F7B">
        <w:rPr>
          <w:rFonts w:ascii="Times New Roman" w:hAnsi="Times New Roman"/>
          <w:sz w:val="22"/>
        </w:rPr>
        <w:t>”</w:t>
      </w:r>
      <w:r w:rsidRPr="00543F7B">
        <w:rPr>
          <w:rFonts w:ascii="Times New Roman" w:hAnsi="Times New Roman"/>
          <w:sz w:val="22"/>
        </w:rPr>
        <w:t xml:space="preserve">) are in locational conflict with the Facility, and the Owner has requested that </w:t>
      </w:r>
      <w:r w:rsidR="00D815B4" w:rsidRPr="00543F7B">
        <w:rPr>
          <w:rFonts w:ascii="Times New Roman" w:hAnsi="Times New Roman"/>
          <w:sz w:val="22"/>
        </w:rPr>
        <w:t xml:space="preserve">the </w:t>
      </w:r>
      <w:r w:rsidR="00831329" w:rsidRPr="00543F7B">
        <w:rPr>
          <w:rFonts w:ascii="Times New Roman" w:hAnsi="Times New Roman"/>
          <w:sz w:val="22"/>
        </w:rPr>
        <w:t>Developer</w:t>
      </w:r>
      <w:r w:rsidR="00A75757" w:rsidRPr="00543F7B">
        <w:rPr>
          <w:rFonts w:ascii="Times New Roman" w:hAnsi="Times New Roman"/>
          <w:sz w:val="22"/>
        </w:rPr>
        <w:t xml:space="preserve"> </w:t>
      </w:r>
      <w:r w:rsidRPr="00543F7B">
        <w:rPr>
          <w:rFonts w:ascii="Times New Roman" w:hAnsi="Times New Roman"/>
          <w:sz w:val="22"/>
        </w:rPr>
        <w:t xml:space="preserve">undertake the Adjustment of the Owner Utilities </w:t>
      </w:r>
      <w:r w:rsidR="00546E51" w:rsidRPr="00543F7B">
        <w:rPr>
          <w:rFonts w:ascii="Times New Roman" w:hAnsi="Times New Roman"/>
          <w:sz w:val="22"/>
        </w:rPr>
        <w:t xml:space="preserve">pursuant to </w:t>
      </w:r>
      <w:r w:rsidR="009C3E43" w:rsidRPr="00543F7B">
        <w:rPr>
          <w:rFonts w:ascii="Times New Roman" w:hAnsi="Times New Roman"/>
          <w:sz w:val="22"/>
        </w:rPr>
        <w:t xml:space="preserve">pursuant to O.C.G.A. § </w:t>
      </w:r>
      <w:r w:rsidR="009C3E43" w:rsidRPr="00543F7B">
        <w:rPr>
          <w:rFonts w:ascii="Times New Roman" w:hAnsi="Times New Roman"/>
          <w:bCs/>
          <w:sz w:val="24"/>
          <w:szCs w:val="24"/>
        </w:rPr>
        <w:t xml:space="preserve">32-6-170, </w:t>
      </w:r>
      <w:r w:rsidR="009C3E43" w:rsidRPr="00543F7B">
        <w:rPr>
          <w:rFonts w:ascii="Times New Roman" w:hAnsi="Times New Roman"/>
          <w:bCs/>
          <w:i/>
          <w:sz w:val="24"/>
          <w:szCs w:val="24"/>
        </w:rPr>
        <w:t>et seq.</w:t>
      </w:r>
      <w:r w:rsidR="009C3E43" w:rsidRPr="00543F7B">
        <w:rPr>
          <w:rFonts w:ascii="Times New Roman" w:hAnsi="Times New Roman"/>
          <w:b/>
          <w:bCs/>
          <w:i/>
          <w:sz w:val="24"/>
          <w:szCs w:val="24"/>
        </w:rPr>
        <w:t xml:space="preserve">, </w:t>
      </w:r>
      <w:r w:rsidR="00546E51" w:rsidRPr="00543F7B">
        <w:rPr>
          <w:rFonts w:ascii="Times New Roman" w:hAnsi="Times New Roman"/>
          <w:sz w:val="22"/>
        </w:rPr>
        <w:t xml:space="preserve">as amended, and </w:t>
      </w:r>
      <w:r w:rsidR="00D2768A" w:rsidRPr="00543F7B">
        <w:rPr>
          <w:rFonts w:ascii="Times New Roman" w:hAnsi="Times New Roman"/>
          <w:sz w:val="22"/>
        </w:rPr>
        <w:t>GDOT</w:t>
      </w:r>
      <w:r w:rsidR="00543F7B" w:rsidRPr="00543F7B">
        <w:rPr>
          <w:rFonts w:ascii="Times New Roman" w:hAnsi="Times New Roman"/>
          <w:sz w:val="22"/>
        </w:rPr>
        <w:t>’</w:t>
      </w:r>
      <w:r w:rsidR="009C3E43" w:rsidRPr="00543F7B">
        <w:rPr>
          <w:rFonts w:ascii="Times New Roman" w:hAnsi="Times New Roman"/>
          <w:sz w:val="22"/>
        </w:rPr>
        <w:t>s Utility Accommodation</w:t>
      </w:r>
      <w:r w:rsidR="009C3E43" w:rsidRPr="00543F7B">
        <w:rPr>
          <w:rFonts w:ascii="Times New Roman" w:hAnsi="Times New Roman"/>
          <w:strike/>
          <w:sz w:val="22"/>
        </w:rPr>
        <w:t>s</w:t>
      </w:r>
      <w:r w:rsidR="009C3E43" w:rsidRPr="00543F7B">
        <w:rPr>
          <w:rFonts w:ascii="Times New Roman" w:hAnsi="Times New Roman"/>
          <w:sz w:val="22"/>
        </w:rPr>
        <w:t xml:space="preserve"> </w:t>
      </w:r>
      <w:r w:rsidR="00F00AA8" w:rsidRPr="00543F7B">
        <w:rPr>
          <w:rFonts w:ascii="Times New Roman" w:hAnsi="Times New Roman"/>
          <w:sz w:val="22"/>
        </w:rPr>
        <w:t xml:space="preserve">Policy and Standards </w:t>
      </w:r>
      <w:r w:rsidR="008B6CCE" w:rsidRPr="00543F7B">
        <w:rPr>
          <w:rFonts w:ascii="Times New Roman" w:hAnsi="Times New Roman"/>
          <w:sz w:val="22"/>
        </w:rPr>
        <w:t>Manual (</w:t>
      </w:r>
      <w:proofErr w:type="spellStart"/>
      <w:r w:rsidR="00F00AA8" w:rsidRPr="00543F7B">
        <w:rPr>
          <w:rFonts w:ascii="Times New Roman" w:hAnsi="Times New Roman"/>
          <w:sz w:val="22"/>
        </w:rPr>
        <w:t>UAM</w:t>
      </w:r>
      <w:proofErr w:type="spellEnd"/>
      <w:r w:rsidR="00F00AA8" w:rsidRPr="00543F7B">
        <w:rPr>
          <w:rFonts w:ascii="Times New Roman" w:hAnsi="Times New Roman"/>
          <w:sz w:val="22"/>
        </w:rPr>
        <w:t>)</w:t>
      </w:r>
      <w:r w:rsidR="00546E51" w:rsidRPr="00543F7B">
        <w:rPr>
          <w:rFonts w:ascii="Times New Roman" w:hAnsi="Times New Roman"/>
          <w:sz w:val="22"/>
        </w:rPr>
        <w:t xml:space="preserve">, </w:t>
      </w:r>
      <w:r w:rsidRPr="00543F7B">
        <w:rPr>
          <w:rFonts w:ascii="Times New Roman" w:hAnsi="Times New Roman"/>
          <w:sz w:val="22"/>
        </w:rPr>
        <w:t>as necessary to accommodate the Facility</w:t>
      </w:r>
      <w:r w:rsidR="00F9173E" w:rsidRPr="00543F7B">
        <w:rPr>
          <w:rFonts w:ascii="Times New Roman" w:hAnsi="Times New Roman"/>
          <w:sz w:val="22"/>
        </w:rPr>
        <w:t>;</w:t>
      </w:r>
      <w:r w:rsidRPr="00543F7B">
        <w:rPr>
          <w:rFonts w:ascii="Times New Roman" w:hAnsi="Times New Roman"/>
          <w:sz w:val="22"/>
        </w:rPr>
        <w:t xml:space="preserve"> and</w:t>
      </w:r>
    </w:p>
    <w:p w14:paraId="69D85A60" w14:textId="77777777" w:rsidR="00E16864" w:rsidRPr="00543F7B" w:rsidRDefault="00E16864" w:rsidP="00C8636E">
      <w:pPr>
        <w:jc w:val="both"/>
        <w:rPr>
          <w:rFonts w:ascii="Times New Roman" w:hAnsi="Times New Roman"/>
          <w:sz w:val="22"/>
        </w:rPr>
      </w:pPr>
    </w:p>
    <w:p w14:paraId="2C0FF89B" w14:textId="77777777" w:rsidR="00E16864" w:rsidRPr="00543F7B" w:rsidRDefault="00E16864" w:rsidP="00D52F20">
      <w:pPr>
        <w:tabs>
          <w:tab w:val="left" w:pos="9360"/>
        </w:tabs>
        <w:jc w:val="both"/>
        <w:rPr>
          <w:rFonts w:ascii="Times New Roman" w:hAnsi="Times New Roman"/>
          <w:sz w:val="22"/>
        </w:rPr>
      </w:pPr>
      <w:r w:rsidRPr="00543F7B">
        <w:rPr>
          <w:rFonts w:ascii="Times New Roman" w:hAnsi="Times New Roman"/>
          <w:b/>
          <w:bCs/>
          <w:sz w:val="22"/>
        </w:rPr>
        <w:t>WHEREAS</w:t>
      </w:r>
      <w:r w:rsidRPr="00543F7B">
        <w:rPr>
          <w:rFonts w:ascii="Times New Roman" w:hAnsi="Times New Roman"/>
          <w:sz w:val="22"/>
        </w:rPr>
        <w:t xml:space="preserve">, the Owner Utilities and the </w:t>
      </w:r>
      <w:r w:rsidR="00D52F20" w:rsidRPr="00543F7B">
        <w:rPr>
          <w:rFonts w:ascii="Times New Roman" w:hAnsi="Times New Roman"/>
          <w:sz w:val="22"/>
        </w:rPr>
        <w:t>proposed Adjustment of the Owner Utilities will be described in Exhibits A and B; and</w:t>
      </w:r>
    </w:p>
    <w:p w14:paraId="7BC12314" w14:textId="77777777" w:rsidR="00E16864" w:rsidRPr="00543F7B" w:rsidRDefault="00E16864" w:rsidP="00C8636E">
      <w:pPr>
        <w:pStyle w:val="box"/>
        <w:tabs>
          <w:tab w:val="clear" w:pos="720"/>
          <w:tab w:val="clear" w:pos="1440"/>
        </w:tabs>
        <w:ind w:left="0" w:firstLine="0"/>
        <w:rPr>
          <w:color w:val="auto"/>
        </w:rPr>
      </w:pPr>
      <w:r w:rsidRPr="00543F7B">
        <w:rPr>
          <w:b/>
          <w:color w:val="auto"/>
        </w:rPr>
        <w:t>WHEREAS</w:t>
      </w:r>
      <w:r w:rsidRPr="00543F7B">
        <w:rPr>
          <w:color w:val="auto"/>
        </w:rPr>
        <w:t>, the Owner recognizes that time is of the essence in completing the work contemplated herein; and</w:t>
      </w:r>
    </w:p>
    <w:p w14:paraId="3B6BAF20" w14:textId="77777777" w:rsidR="00E16864" w:rsidRPr="00543F7B" w:rsidRDefault="00E16864" w:rsidP="00C8636E">
      <w:pPr>
        <w:jc w:val="both"/>
      </w:pPr>
    </w:p>
    <w:p w14:paraId="2D2A3804" w14:textId="77777777" w:rsidR="00E16864" w:rsidRPr="00543F7B" w:rsidRDefault="00E16864" w:rsidP="00C8636E">
      <w:pPr>
        <w:tabs>
          <w:tab w:val="left" w:pos="720"/>
          <w:tab w:val="left" w:pos="1440"/>
        </w:tabs>
        <w:jc w:val="both"/>
        <w:rPr>
          <w:rFonts w:ascii="Times New Roman" w:hAnsi="Times New Roman"/>
          <w:sz w:val="22"/>
        </w:rPr>
      </w:pPr>
      <w:r w:rsidRPr="00543F7B">
        <w:rPr>
          <w:rFonts w:ascii="Times New Roman" w:hAnsi="Times New Roman"/>
          <w:b/>
          <w:sz w:val="22"/>
        </w:rPr>
        <w:t>WHEREAS</w:t>
      </w:r>
      <w:r w:rsidRPr="00543F7B">
        <w:rPr>
          <w:rFonts w:ascii="Times New Roman" w:hAnsi="Times New Roman"/>
          <w:sz w:val="22"/>
        </w:rPr>
        <w:t xml:space="preserve">, </w:t>
      </w:r>
      <w:r w:rsidR="00D815B4" w:rsidRPr="00543F7B">
        <w:rPr>
          <w:rFonts w:ascii="Times New Roman" w:hAnsi="Times New Roman"/>
          <w:sz w:val="22"/>
        </w:rPr>
        <w:t xml:space="preserve">the </w:t>
      </w:r>
      <w:r w:rsidR="00831329" w:rsidRPr="00543F7B">
        <w:rPr>
          <w:rFonts w:ascii="Times New Roman" w:hAnsi="Times New Roman"/>
          <w:sz w:val="22"/>
        </w:rPr>
        <w:t>Developer</w:t>
      </w:r>
      <w:r w:rsidRPr="00543F7B">
        <w:rPr>
          <w:rFonts w:ascii="Times New Roman" w:hAnsi="Times New Roman"/>
          <w:sz w:val="22"/>
        </w:rPr>
        <w:t xml:space="preserve"> and the Owner desire to implement the Adjustment of the Owner Utilities by entering into this Agreement.</w:t>
      </w:r>
    </w:p>
    <w:p w14:paraId="47B3BFAE" w14:textId="77777777" w:rsidR="00E16864" w:rsidRPr="00543F7B" w:rsidRDefault="00E16864" w:rsidP="00C8636E">
      <w:pPr>
        <w:tabs>
          <w:tab w:val="left" w:pos="720"/>
          <w:tab w:val="left" w:pos="1440"/>
        </w:tabs>
        <w:jc w:val="both"/>
        <w:rPr>
          <w:rFonts w:ascii="Times New Roman" w:hAnsi="Times New Roman"/>
          <w:sz w:val="22"/>
        </w:rPr>
      </w:pPr>
    </w:p>
    <w:p w14:paraId="55CD41F6" w14:textId="77777777" w:rsidR="00E16864" w:rsidRPr="00543F7B" w:rsidRDefault="00E16864" w:rsidP="00C8636E">
      <w:pPr>
        <w:keepNext/>
        <w:jc w:val="both"/>
        <w:outlineLvl w:val="0"/>
        <w:rPr>
          <w:rFonts w:ascii="Times New Roman" w:hAnsi="Times New Roman"/>
          <w:b/>
          <w:sz w:val="22"/>
        </w:rPr>
      </w:pPr>
    </w:p>
    <w:p w14:paraId="3E686CB5" w14:textId="77777777" w:rsidR="00E16864" w:rsidRPr="00543F7B" w:rsidRDefault="00E16864" w:rsidP="00C8636E">
      <w:pPr>
        <w:keepNext/>
        <w:jc w:val="center"/>
        <w:outlineLvl w:val="0"/>
        <w:rPr>
          <w:rFonts w:ascii="Times New Roman" w:hAnsi="Times New Roman"/>
          <w:b/>
          <w:sz w:val="22"/>
        </w:rPr>
      </w:pPr>
      <w:r w:rsidRPr="00543F7B">
        <w:rPr>
          <w:rFonts w:ascii="Times New Roman" w:hAnsi="Times New Roman"/>
          <w:b/>
          <w:sz w:val="22"/>
        </w:rPr>
        <w:t>AGREEMENT</w:t>
      </w:r>
    </w:p>
    <w:p w14:paraId="471F3CA3" w14:textId="39B2190C" w:rsidR="00E16864" w:rsidRPr="00543F7B" w:rsidRDefault="00E16864" w:rsidP="00C8636E">
      <w:pPr>
        <w:pStyle w:val="0"/>
        <w:rPr>
          <w:color w:val="auto"/>
        </w:rPr>
      </w:pPr>
      <w:r w:rsidRPr="00543F7B">
        <w:rPr>
          <w:color w:val="auto"/>
        </w:rPr>
        <w:t xml:space="preserve">NOW, THEREFORE, in consideration of these premises and of the mutual covenants and agreements of the </w:t>
      </w:r>
      <w:r w:rsidR="00AD0C13" w:rsidRPr="00543F7B">
        <w:rPr>
          <w:color w:val="auto"/>
        </w:rPr>
        <w:t>Parties</w:t>
      </w:r>
      <w:r w:rsidRPr="00543F7B">
        <w:rPr>
          <w:color w:val="auto"/>
        </w:rPr>
        <w:t xml:space="preserve"> hereto and other good and valuable consideration, the receipt and sufficiency of which being hereby acknowledged, </w:t>
      </w:r>
      <w:r w:rsidR="00D815B4" w:rsidRPr="00543F7B">
        <w:rPr>
          <w:color w:val="auto"/>
        </w:rPr>
        <w:t xml:space="preserve">the </w:t>
      </w:r>
      <w:r w:rsidR="00831329" w:rsidRPr="00543F7B">
        <w:rPr>
          <w:color w:val="auto"/>
        </w:rPr>
        <w:t>Developer</w:t>
      </w:r>
      <w:r w:rsidRPr="00543F7B">
        <w:rPr>
          <w:color w:val="auto"/>
        </w:rPr>
        <w:t xml:space="preserve"> and the Owner agree as follows:</w:t>
      </w:r>
    </w:p>
    <w:p w14:paraId="14660DBD" w14:textId="77777777" w:rsidR="00E16864" w:rsidRPr="00543F7B" w:rsidRDefault="00E16864" w:rsidP="00C813A2">
      <w:pPr>
        <w:pStyle w:val="Heading1"/>
      </w:pPr>
      <w:r w:rsidRPr="00543F7B">
        <w:rPr>
          <w:b/>
          <w:bCs/>
          <w:u w:val="single"/>
        </w:rPr>
        <w:lastRenderedPageBreak/>
        <w:t>Preparation of Plans</w:t>
      </w:r>
      <w:r w:rsidRPr="00543F7B">
        <w:rPr>
          <w:b/>
          <w:bCs/>
        </w:rPr>
        <w:t xml:space="preserve">.  </w:t>
      </w:r>
      <w:r w:rsidRPr="00543F7B">
        <w:t>[Check one box that applies:]</w:t>
      </w:r>
    </w:p>
    <w:p w14:paraId="2AB4EC98" w14:textId="68F1DAAC" w:rsidR="000D3A77" w:rsidRPr="00543F7B" w:rsidRDefault="00795492" w:rsidP="00521867">
      <w:pPr>
        <w:pStyle w:val="box"/>
        <w:tabs>
          <w:tab w:val="clear" w:pos="1440"/>
          <w:tab w:val="left" w:pos="1620"/>
        </w:tabs>
        <w:ind w:left="1620" w:hanging="540"/>
        <w:rPr>
          <w:color w:val="auto"/>
          <w:sz w:val="24"/>
        </w:rPr>
      </w:pPr>
      <w:r w:rsidRPr="00543F7B">
        <w:rPr>
          <w:color w:val="auto"/>
        </w:rPr>
        <w:fldChar w:fldCharType="begin">
          <w:ffData>
            <w:name w:val="Check1"/>
            <w:enabled/>
            <w:calcOnExit w:val="0"/>
            <w:checkBox>
              <w:sizeAuto/>
              <w:default w:val="0"/>
            </w:checkBox>
          </w:ffData>
        </w:fldChar>
      </w:r>
      <w:bookmarkStart w:id="2" w:name="Check1"/>
      <w:r w:rsidRPr="00543F7B">
        <w:rPr>
          <w:color w:val="auto"/>
        </w:rPr>
        <w:instrText xml:space="preserve"> FORMCHECKBOX </w:instrText>
      </w:r>
      <w:r w:rsidR="00543F7B" w:rsidRPr="00543F7B">
        <w:rPr>
          <w:color w:val="auto"/>
        </w:rPr>
      </w:r>
      <w:r w:rsidR="00543F7B" w:rsidRPr="00543F7B">
        <w:rPr>
          <w:color w:val="auto"/>
        </w:rPr>
        <w:fldChar w:fldCharType="separate"/>
      </w:r>
      <w:r w:rsidRPr="00543F7B">
        <w:rPr>
          <w:color w:val="auto"/>
        </w:rPr>
        <w:fldChar w:fldCharType="end"/>
      </w:r>
      <w:bookmarkEnd w:id="2"/>
      <w:r w:rsidR="00E16864" w:rsidRPr="00543F7B">
        <w:rPr>
          <w:color w:val="auto"/>
        </w:rPr>
        <w:tab/>
      </w:r>
      <w:r w:rsidR="00D10595" w:rsidRPr="00543F7B">
        <w:rPr>
          <w:color w:val="auto"/>
        </w:rPr>
        <w:t>The Developer</w:t>
      </w:r>
      <w:r w:rsidR="00E16864" w:rsidRPr="00543F7B">
        <w:rPr>
          <w:color w:val="auto"/>
        </w:rPr>
        <w:t xml:space="preserve"> </w:t>
      </w:r>
      <w:r w:rsidR="00BF2388" w:rsidRPr="00543F7B">
        <w:rPr>
          <w:color w:val="auto"/>
        </w:rPr>
        <w:t>will</w:t>
      </w:r>
      <w:r w:rsidR="00E16864" w:rsidRPr="00543F7B">
        <w:rPr>
          <w:color w:val="auto"/>
        </w:rPr>
        <w:t xml:space="preserve"> hire</w:t>
      </w:r>
      <w:r w:rsidR="0048638E" w:rsidRPr="00543F7B">
        <w:rPr>
          <w:color w:val="auto"/>
        </w:rPr>
        <w:t xml:space="preserve"> an</w:t>
      </w:r>
      <w:r w:rsidR="00E16864" w:rsidRPr="00543F7B">
        <w:rPr>
          <w:color w:val="auto"/>
        </w:rPr>
        <w:t xml:space="preserve"> engineering firm(s) acceptable to the Owner to perform all engineering services needed for the preparation of </w:t>
      </w:r>
      <w:bookmarkStart w:id="3" w:name="_Hlk508861919"/>
      <w:r w:rsidR="00E16864" w:rsidRPr="00543F7B">
        <w:rPr>
          <w:color w:val="auto"/>
        </w:rPr>
        <w:t xml:space="preserve">plans, required specifications, and cost estimates, attached hereto as </w:t>
      </w:r>
      <w:r w:rsidR="00E16864" w:rsidRPr="00543F7B">
        <w:rPr>
          <w:color w:val="auto"/>
          <w:u w:val="single"/>
        </w:rPr>
        <w:t>Exhibit A</w:t>
      </w:r>
      <w:r w:rsidR="00E16864" w:rsidRPr="00543F7B">
        <w:rPr>
          <w:color w:val="auto"/>
        </w:rPr>
        <w:t xml:space="preserve"> (collectively, the </w:t>
      </w:r>
      <w:r w:rsidR="00543F7B" w:rsidRPr="00543F7B">
        <w:rPr>
          <w:color w:val="auto"/>
        </w:rPr>
        <w:t>“</w:t>
      </w:r>
      <w:r w:rsidR="00E16864" w:rsidRPr="00543F7B">
        <w:rPr>
          <w:color w:val="auto"/>
        </w:rPr>
        <w:t>Plans</w:t>
      </w:r>
      <w:r w:rsidR="00543F7B" w:rsidRPr="00543F7B">
        <w:rPr>
          <w:color w:val="auto"/>
        </w:rPr>
        <w:t>”</w:t>
      </w:r>
      <w:r w:rsidR="00E16864" w:rsidRPr="00543F7B">
        <w:rPr>
          <w:color w:val="auto"/>
        </w:rPr>
        <w:t>)</w:t>
      </w:r>
      <w:bookmarkEnd w:id="3"/>
      <w:r w:rsidR="00E16864" w:rsidRPr="00543F7B">
        <w:rPr>
          <w:color w:val="auto"/>
        </w:rPr>
        <w:t xml:space="preserve">, for the proposed Adjustment of the Owner Utilities.  </w:t>
      </w:r>
      <w:r w:rsidRPr="00543F7B">
        <w:rPr>
          <w:color w:val="auto"/>
        </w:rPr>
        <w:t>The Developer</w:t>
      </w:r>
      <w:r w:rsidR="00E16864" w:rsidRPr="00543F7B">
        <w:rPr>
          <w:color w:val="auto"/>
        </w:rPr>
        <w:t xml:space="preserve"> represents and warrants that the Plans </w:t>
      </w:r>
      <w:r w:rsidR="00BF2388" w:rsidRPr="00543F7B">
        <w:rPr>
          <w:color w:val="auto"/>
        </w:rPr>
        <w:t xml:space="preserve">will </w:t>
      </w:r>
      <w:r w:rsidR="00E16864" w:rsidRPr="00543F7B">
        <w:rPr>
          <w:color w:val="auto"/>
        </w:rPr>
        <w:t xml:space="preserve">conform to the most recent Utility Accommodation </w:t>
      </w:r>
      <w:r w:rsidR="00EC4FF1" w:rsidRPr="00543F7B">
        <w:rPr>
          <w:color w:val="auto"/>
        </w:rPr>
        <w:t>Policy and Standards</w:t>
      </w:r>
      <w:r w:rsidR="00E16864" w:rsidRPr="00543F7B">
        <w:rPr>
          <w:color w:val="auto"/>
        </w:rPr>
        <w:t xml:space="preserve"> issued by </w:t>
      </w:r>
      <w:r w:rsidR="001975E9" w:rsidRPr="00543F7B">
        <w:rPr>
          <w:color w:val="auto"/>
        </w:rPr>
        <w:t>GDOT</w:t>
      </w:r>
      <w:r w:rsidR="00E16864" w:rsidRPr="00543F7B">
        <w:rPr>
          <w:color w:val="auto"/>
        </w:rPr>
        <w:t xml:space="preserve">, set forth in </w:t>
      </w:r>
      <w:r w:rsidR="00341A0E" w:rsidRPr="00543F7B">
        <w:rPr>
          <w:color w:val="auto"/>
        </w:rPr>
        <w:t xml:space="preserve">the current Utility Accommodation </w:t>
      </w:r>
      <w:r w:rsidR="00F00AA8" w:rsidRPr="00543F7B">
        <w:rPr>
          <w:color w:val="auto"/>
        </w:rPr>
        <w:t xml:space="preserve">Policy and Standards </w:t>
      </w:r>
      <w:r w:rsidR="00341A0E" w:rsidRPr="00543F7B">
        <w:rPr>
          <w:color w:val="auto"/>
        </w:rPr>
        <w:t>Manual (</w:t>
      </w:r>
      <w:r w:rsidR="00543F7B" w:rsidRPr="00543F7B">
        <w:rPr>
          <w:color w:val="auto"/>
        </w:rPr>
        <w:t>“</w:t>
      </w:r>
      <w:proofErr w:type="spellStart"/>
      <w:r w:rsidR="00341A0E" w:rsidRPr="00543F7B">
        <w:rPr>
          <w:color w:val="auto"/>
        </w:rPr>
        <w:t>UAM</w:t>
      </w:r>
      <w:proofErr w:type="spellEnd"/>
      <w:r w:rsidR="00543F7B" w:rsidRPr="00543F7B">
        <w:rPr>
          <w:color w:val="auto"/>
        </w:rPr>
        <w:t>”</w:t>
      </w:r>
      <w:r w:rsidR="00341A0E" w:rsidRPr="00543F7B">
        <w:rPr>
          <w:color w:val="auto"/>
        </w:rPr>
        <w:t>), issued by GDOT pursuant to O.C.G.A. §</w:t>
      </w:r>
      <w:r w:rsidR="00341A0E" w:rsidRPr="00543F7B">
        <w:rPr>
          <w:color w:val="auto"/>
          <w:sz w:val="24"/>
        </w:rPr>
        <w:t>32-6-174, which can be found at</w:t>
      </w:r>
      <w:r w:rsidR="000D3A77" w:rsidRPr="00543F7B">
        <w:rPr>
          <w:color w:val="auto"/>
          <w:sz w:val="24"/>
        </w:rPr>
        <w:t>:</w:t>
      </w:r>
    </w:p>
    <w:p w14:paraId="6B478720" w14:textId="05B75EDC" w:rsidR="000D3A77" w:rsidRPr="00543F7B" w:rsidRDefault="000D3A77" w:rsidP="00F3334C">
      <w:pPr>
        <w:pStyle w:val="box"/>
        <w:tabs>
          <w:tab w:val="clear" w:pos="1440"/>
          <w:tab w:val="left" w:pos="1620"/>
        </w:tabs>
        <w:ind w:left="1620" w:hanging="540"/>
        <w:jc w:val="left"/>
        <w:rPr>
          <w:b/>
          <w:bCs/>
          <w:color w:val="auto"/>
          <w:sz w:val="24"/>
          <w:szCs w:val="24"/>
        </w:rPr>
      </w:pPr>
      <w:r w:rsidRPr="00543F7B">
        <w:rPr>
          <w:b/>
          <w:bCs/>
          <w:color w:val="auto"/>
          <w:sz w:val="24"/>
          <w:szCs w:val="24"/>
        </w:rPr>
        <w:tab/>
      </w:r>
      <w:hyperlink r:id="rId8" w:history="1">
        <w:r w:rsidRPr="00543F7B">
          <w:rPr>
            <w:rStyle w:val="Hyperlink"/>
            <w:b/>
            <w:bCs/>
            <w:sz w:val="24"/>
            <w:szCs w:val="24"/>
          </w:rPr>
          <w:t>http://www.dot.ga.gov/PartnerSmart/utilities/Documents/2016_UAM.pdf</w:t>
        </w:r>
      </w:hyperlink>
    </w:p>
    <w:p w14:paraId="2A29BAF1" w14:textId="402D9CB2" w:rsidR="00E16864" w:rsidRPr="00543F7B" w:rsidRDefault="000D3A77" w:rsidP="00F3334C">
      <w:pPr>
        <w:pStyle w:val="box"/>
        <w:tabs>
          <w:tab w:val="clear" w:pos="1440"/>
          <w:tab w:val="left" w:pos="1620"/>
        </w:tabs>
        <w:ind w:left="1620" w:hanging="540"/>
        <w:jc w:val="left"/>
        <w:rPr>
          <w:color w:val="auto"/>
        </w:rPr>
      </w:pPr>
      <w:r w:rsidRPr="00543F7B">
        <w:rPr>
          <w:color w:val="auto"/>
        </w:rPr>
        <w:tab/>
      </w:r>
      <w:r w:rsidR="00E16864" w:rsidRPr="00543F7B">
        <w:rPr>
          <w:color w:val="auto"/>
        </w:rPr>
        <w:t xml:space="preserve">By its execution of this Agreement or by the signing of the Plans, </w:t>
      </w:r>
      <w:r w:rsidR="000471AB" w:rsidRPr="00543F7B">
        <w:rPr>
          <w:color w:val="auto"/>
        </w:rPr>
        <w:t xml:space="preserve">the </w:t>
      </w:r>
      <w:r w:rsidR="00E16864" w:rsidRPr="00543F7B">
        <w:rPr>
          <w:color w:val="auto"/>
        </w:rPr>
        <w:t xml:space="preserve">Owner hereby approves the Plans and confirms that the Plans are in compliance with </w:t>
      </w:r>
      <w:r w:rsidR="0053284A" w:rsidRPr="00543F7B">
        <w:rPr>
          <w:color w:val="auto"/>
        </w:rPr>
        <w:t xml:space="preserve">the </w:t>
      </w:r>
      <w:r w:rsidR="00543F7B" w:rsidRPr="00543F7B">
        <w:rPr>
          <w:color w:val="auto"/>
        </w:rPr>
        <w:t>“</w:t>
      </w:r>
      <w:r w:rsidR="00E16864" w:rsidRPr="00543F7B">
        <w:rPr>
          <w:color w:val="auto"/>
        </w:rPr>
        <w:t>standards</w:t>
      </w:r>
      <w:r w:rsidR="00543F7B" w:rsidRPr="00543F7B">
        <w:rPr>
          <w:color w:val="auto"/>
        </w:rPr>
        <w:t>”</w:t>
      </w:r>
      <w:r w:rsidR="00E16864" w:rsidRPr="00543F7B">
        <w:rPr>
          <w:color w:val="auto"/>
        </w:rPr>
        <w:t xml:space="preserve"> described in Paragraph 3(</w:t>
      </w:r>
      <w:r w:rsidR="00B373D0" w:rsidRPr="00543F7B">
        <w:rPr>
          <w:color w:val="auto"/>
        </w:rPr>
        <w:t>d</w:t>
      </w:r>
      <w:r w:rsidR="00E16864" w:rsidRPr="00543F7B">
        <w:rPr>
          <w:color w:val="auto"/>
        </w:rPr>
        <w:t>).</w:t>
      </w:r>
    </w:p>
    <w:p w14:paraId="1DF57AA2" w14:textId="65F50229" w:rsidR="00E16864" w:rsidRPr="00543F7B" w:rsidRDefault="00195EA3" w:rsidP="00C8636E">
      <w:pPr>
        <w:pStyle w:val="box"/>
        <w:tabs>
          <w:tab w:val="clear" w:pos="1440"/>
          <w:tab w:val="left" w:pos="1620"/>
        </w:tabs>
        <w:ind w:left="1620" w:hanging="540"/>
        <w:rPr>
          <w:color w:val="auto"/>
        </w:rPr>
      </w:pPr>
      <w:r w:rsidRPr="00543F7B">
        <w:rPr>
          <w:color w:val="auto"/>
        </w:rPr>
        <w:fldChar w:fldCharType="begin">
          <w:ffData>
            <w:name w:val=""/>
            <w:enabled/>
            <w:calcOnExit w:val="0"/>
            <w:checkBox>
              <w:sizeAuto/>
              <w:default w:val="0"/>
            </w:checkBox>
          </w:ffData>
        </w:fldChar>
      </w:r>
      <w:r w:rsidRPr="00543F7B">
        <w:rPr>
          <w:color w:val="auto"/>
        </w:rPr>
        <w:instrText xml:space="preserve"> FORMCHECKBOX </w:instrText>
      </w:r>
      <w:r w:rsidR="00543F7B" w:rsidRPr="00543F7B">
        <w:rPr>
          <w:color w:val="auto"/>
        </w:rPr>
      </w:r>
      <w:r w:rsidR="00543F7B" w:rsidRPr="00543F7B">
        <w:rPr>
          <w:color w:val="auto"/>
        </w:rPr>
        <w:fldChar w:fldCharType="separate"/>
      </w:r>
      <w:r w:rsidRPr="00543F7B">
        <w:rPr>
          <w:color w:val="auto"/>
        </w:rPr>
        <w:fldChar w:fldCharType="end"/>
      </w:r>
      <w:r w:rsidR="00E16864" w:rsidRPr="00543F7B">
        <w:rPr>
          <w:color w:val="auto"/>
        </w:rPr>
        <w:tab/>
        <w:t xml:space="preserve">The Owner </w:t>
      </w:r>
      <w:r w:rsidR="00FE799A" w:rsidRPr="00543F7B">
        <w:rPr>
          <w:color w:val="auto"/>
        </w:rPr>
        <w:t xml:space="preserve">will provide </w:t>
      </w:r>
      <w:r w:rsidR="00E16864" w:rsidRPr="00543F7B">
        <w:rPr>
          <w:color w:val="auto"/>
        </w:rPr>
        <w:t>plans, required specifications and cost estimates,</w:t>
      </w:r>
      <w:r w:rsidR="009C7024" w:rsidRPr="00543F7B">
        <w:rPr>
          <w:color w:val="auto"/>
        </w:rPr>
        <w:t xml:space="preserve"> to be</w:t>
      </w:r>
      <w:r w:rsidR="00E16864" w:rsidRPr="00543F7B">
        <w:rPr>
          <w:color w:val="auto"/>
        </w:rPr>
        <w:t xml:space="preserve"> attached hereto as Exhibit A (collectively, the </w:t>
      </w:r>
      <w:r w:rsidR="00543F7B" w:rsidRPr="00543F7B">
        <w:rPr>
          <w:color w:val="auto"/>
        </w:rPr>
        <w:t>“</w:t>
      </w:r>
      <w:r w:rsidR="00E16864" w:rsidRPr="00543F7B">
        <w:rPr>
          <w:color w:val="auto"/>
        </w:rPr>
        <w:t>Plans</w:t>
      </w:r>
      <w:r w:rsidR="00543F7B" w:rsidRPr="00543F7B">
        <w:rPr>
          <w:color w:val="auto"/>
        </w:rPr>
        <w:t>”</w:t>
      </w:r>
      <w:r w:rsidR="00E16864" w:rsidRPr="00543F7B">
        <w:rPr>
          <w:color w:val="auto"/>
        </w:rPr>
        <w:t xml:space="preserve">), for the proposed Adjustment of the Owner Utilities.  The Owner represents and warrants that the Plans conform to the </w:t>
      </w:r>
      <w:proofErr w:type="spellStart"/>
      <w:r w:rsidR="00341A0E" w:rsidRPr="00543F7B">
        <w:rPr>
          <w:bCs/>
          <w:color w:val="auto"/>
        </w:rPr>
        <w:t>UAM</w:t>
      </w:r>
      <w:proofErr w:type="spellEnd"/>
      <w:r w:rsidR="00E16864" w:rsidRPr="00543F7B">
        <w:rPr>
          <w:color w:val="auto"/>
        </w:rPr>
        <w:t xml:space="preserve">.  By </w:t>
      </w:r>
      <w:r w:rsidR="00BF2388" w:rsidRPr="00543F7B">
        <w:rPr>
          <w:color w:val="auto"/>
        </w:rPr>
        <w:t>the</w:t>
      </w:r>
      <w:r w:rsidR="00E16864" w:rsidRPr="00543F7B">
        <w:rPr>
          <w:color w:val="auto"/>
        </w:rPr>
        <w:t xml:space="preserve"> execution of th</w:t>
      </w:r>
      <w:r w:rsidR="00BF2388" w:rsidRPr="00543F7B">
        <w:rPr>
          <w:color w:val="auto"/>
        </w:rPr>
        <w:t>e</w:t>
      </w:r>
      <w:r w:rsidR="00E16864" w:rsidRPr="00543F7B">
        <w:rPr>
          <w:color w:val="auto"/>
        </w:rPr>
        <w:t xml:space="preserve"> Agreement</w:t>
      </w:r>
      <w:r w:rsidR="0030540C" w:rsidRPr="00543F7B">
        <w:rPr>
          <w:color w:val="auto"/>
        </w:rPr>
        <w:t xml:space="preserve"> Amendment</w:t>
      </w:r>
      <w:r w:rsidR="00E16864" w:rsidRPr="00543F7B">
        <w:rPr>
          <w:color w:val="auto"/>
        </w:rPr>
        <w:t xml:space="preserve">, </w:t>
      </w:r>
      <w:r w:rsidR="00D10595" w:rsidRPr="00543F7B">
        <w:rPr>
          <w:color w:val="auto"/>
        </w:rPr>
        <w:t xml:space="preserve">the </w:t>
      </w:r>
      <w:r w:rsidR="00AD0C13" w:rsidRPr="00543F7B">
        <w:rPr>
          <w:color w:val="auto"/>
        </w:rPr>
        <w:t xml:space="preserve">Developer </w:t>
      </w:r>
      <w:r w:rsidR="00BF2388" w:rsidRPr="00543F7B">
        <w:rPr>
          <w:color w:val="auto"/>
        </w:rPr>
        <w:t xml:space="preserve">will approve the </w:t>
      </w:r>
      <w:r w:rsidR="00E16864" w:rsidRPr="00543F7B">
        <w:rPr>
          <w:color w:val="auto"/>
        </w:rPr>
        <w:t xml:space="preserve">Plans.  The Owner </w:t>
      </w:r>
      <w:r w:rsidR="0030540C" w:rsidRPr="00543F7B">
        <w:rPr>
          <w:color w:val="auto"/>
        </w:rPr>
        <w:t>will also</w:t>
      </w:r>
      <w:r w:rsidR="00E16864" w:rsidRPr="00543F7B">
        <w:rPr>
          <w:color w:val="auto"/>
        </w:rPr>
        <w:t xml:space="preserve"> provide to </w:t>
      </w:r>
      <w:r w:rsidR="00D815B4" w:rsidRPr="00543F7B">
        <w:rPr>
          <w:color w:val="auto"/>
        </w:rPr>
        <w:t xml:space="preserve">the </w:t>
      </w:r>
      <w:r w:rsidR="00831329" w:rsidRPr="00543F7B">
        <w:rPr>
          <w:color w:val="auto"/>
        </w:rPr>
        <w:t>Developer</w:t>
      </w:r>
      <w:r w:rsidR="00E16864" w:rsidRPr="00543F7B">
        <w:rPr>
          <w:color w:val="auto"/>
        </w:rPr>
        <w:t xml:space="preserve"> a utility plan view map illustrating the location of existing and proposed utility facilities on the </w:t>
      </w:r>
      <w:r w:rsidR="00831329" w:rsidRPr="00543F7B">
        <w:rPr>
          <w:color w:val="auto"/>
        </w:rPr>
        <w:t>Developer</w:t>
      </w:r>
      <w:r w:rsidR="00543F7B" w:rsidRPr="00543F7B">
        <w:rPr>
          <w:color w:val="auto"/>
        </w:rPr>
        <w:t>’</w:t>
      </w:r>
      <w:r w:rsidR="00C25AA8" w:rsidRPr="00543F7B">
        <w:rPr>
          <w:color w:val="auto"/>
        </w:rPr>
        <w:t>s</w:t>
      </w:r>
      <w:r w:rsidR="00E16864" w:rsidRPr="00543F7B">
        <w:rPr>
          <w:color w:val="auto"/>
        </w:rPr>
        <w:t xml:space="preserve"> right of way map of the Facility.  With regard to its preparation of the Plans, </w:t>
      </w:r>
      <w:r w:rsidR="000471AB" w:rsidRPr="00543F7B">
        <w:rPr>
          <w:color w:val="auto"/>
        </w:rPr>
        <w:t xml:space="preserve">the </w:t>
      </w:r>
      <w:r w:rsidR="00E16864" w:rsidRPr="00543F7B">
        <w:rPr>
          <w:color w:val="auto"/>
        </w:rPr>
        <w:t xml:space="preserve">Owner represents as follows </w:t>
      </w:r>
      <w:r w:rsidR="00E16864" w:rsidRPr="00543F7B">
        <w:rPr>
          <w:i/>
          <w:iCs/>
          <w:color w:val="auto"/>
        </w:rPr>
        <w:t>[check one box that applies]</w:t>
      </w:r>
      <w:r w:rsidR="00E16864" w:rsidRPr="00543F7B">
        <w:rPr>
          <w:color w:val="auto"/>
        </w:rPr>
        <w:t xml:space="preserve">: </w:t>
      </w:r>
    </w:p>
    <w:p w14:paraId="6D6E4C7A" w14:textId="2C681074" w:rsidR="00E16864" w:rsidRPr="00543F7B" w:rsidRDefault="00A71C84" w:rsidP="00C8636E">
      <w:pPr>
        <w:pStyle w:val="box"/>
        <w:tabs>
          <w:tab w:val="clear" w:pos="1440"/>
          <w:tab w:val="left" w:pos="1620"/>
        </w:tabs>
        <w:ind w:left="2160" w:hanging="540"/>
        <w:rPr>
          <w:color w:val="auto"/>
        </w:rPr>
      </w:pPr>
      <w:r w:rsidRPr="00543F7B">
        <w:rPr>
          <w:color w:val="auto"/>
        </w:rPr>
        <w:fldChar w:fldCharType="begin">
          <w:ffData>
            <w:name w:val="Check3"/>
            <w:enabled/>
            <w:calcOnExit w:val="0"/>
            <w:checkBox>
              <w:sizeAuto/>
              <w:default w:val="0"/>
            </w:checkBox>
          </w:ffData>
        </w:fldChar>
      </w:r>
      <w:bookmarkStart w:id="4" w:name="Check3"/>
      <w:r w:rsidRPr="00543F7B">
        <w:rPr>
          <w:color w:val="auto"/>
        </w:rPr>
        <w:instrText xml:space="preserve"> FORMCHECKBOX </w:instrText>
      </w:r>
      <w:r w:rsidR="00543F7B" w:rsidRPr="00543F7B">
        <w:rPr>
          <w:color w:val="auto"/>
        </w:rPr>
      </w:r>
      <w:r w:rsidR="00543F7B" w:rsidRPr="00543F7B">
        <w:rPr>
          <w:color w:val="auto"/>
        </w:rPr>
        <w:fldChar w:fldCharType="separate"/>
      </w:r>
      <w:r w:rsidRPr="00543F7B">
        <w:rPr>
          <w:color w:val="auto"/>
        </w:rPr>
        <w:fldChar w:fldCharType="end"/>
      </w:r>
      <w:bookmarkEnd w:id="4"/>
      <w:r w:rsidR="00E16864" w:rsidRPr="00543F7B">
        <w:rPr>
          <w:color w:val="auto"/>
        </w:rPr>
        <w:tab/>
        <w:t>The Owner</w:t>
      </w:r>
      <w:r w:rsidR="00543F7B" w:rsidRPr="00543F7B">
        <w:rPr>
          <w:color w:val="auto"/>
        </w:rPr>
        <w:t>’</w:t>
      </w:r>
      <w:r w:rsidR="00E16864" w:rsidRPr="00543F7B">
        <w:rPr>
          <w:color w:val="auto"/>
        </w:rPr>
        <w:t xml:space="preserve">s employees </w:t>
      </w:r>
      <w:r w:rsidR="00BF2388" w:rsidRPr="00543F7B">
        <w:rPr>
          <w:color w:val="auto"/>
        </w:rPr>
        <w:t>will be</w:t>
      </w:r>
      <w:r w:rsidR="00E16864" w:rsidRPr="00543F7B">
        <w:rPr>
          <w:color w:val="auto"/>
        </w:rPr>
        <w:t xml:space="preserve"> utilized to prepare the Plans, and the charges therefore </w:t>
      </w:r>
      <w:r w:rsidR="00BF2388" w:rsidRPr="00543F7B">
        <w:rPr>
          <w:color w:val="auto"/>
        </w:rPr>
        <w:t>will</w:t>
      </w:r>
      <w:r w:rsidR="00E16864" w:rsidRPr="00543F7B">
        <w:rPr>
          <w:color w:val="auto"/>
        </w:rPr>
        <w:t xml:space="preserve"> not exceed the Owner</w:t>
      </w:r>
      <w:r w:rsidR="00543F7B" w:rsidRPr="00543F7B">
        <w:rPr>
          <w:color w:val="auto"/>
        </w:rPr>
        <w:t>’</w:t>
      </w:r>
      <w:r w:rsidR="00E16864" w:rsidRPr="00543F7B">
        <w:rPr>
          <w:color w:val="auto"/>
        </w:rPr>
        <w:t xml:space="preserve">s typical costs for such work.  </w:t>
      </w:r>
    </w:p>
    <w:p w14:paraId="3B78C3EE" w14:textId="77777777" w:rsidR="00E16864" w:rsidRPr="00543F7B" w:rsidRDefault="00E16864" w:rsidP="00C8636E">
      <w:pPr>
        <w:pStyle w:val="box"/>
        <w:tabs>
          <w:tab w:val="clear" w:pos="1440"/>
          <w:tab w:val="left" w:pos="1620"/>
        </w:tabs>
        <w:ind w:left="2160" w:hanging="540"/>
        <w:rPr>
          <w:color w:val="auto"/>
        </w:rPr>
      </w:pPr>
      <w:r w:rsidRPr="00543F7B">
        <w:rPr>
          <w:color w:val="auto"/>
        </w:rPr>
        <w:fldChar w:fldCharType="begin">
          <w:ffData>
            <w:name w:val="Check4"/>
            <w:enabled/>
            <w:calcOnExit w:val="0"/>
            <w:checkBox>
              <w:sizeAuto/>
              <w:default w:val="0"/>
            </w:checkBox>
          </w:ffData>
        </w:fldChar>
      </w:r>
      <w:r w:rsidRPr="00543F7B">
        <w:rPr>
          <w:color w:val="auto"/>
        </w:rPr>
        <w:instrText xml:space="preserve"> FORMCHECKBOX </w:instrText>
      </w:r>
      <w:r w:rsidR="00543F7B" w:rsidRPr="00543F7B">
        <w:rPr>
          <w:color w:val="auto"/>
        </w:rPr>
      </w:r>
      <w:r w:rsidR="00543F7B" w:rsidRPr="00543F7B">
        <w:rPr>
          <w:color w:val="auto"/>
        </w:rPr>
        <w:fldChar w:fldCharType="separate"/>
      </w:r>
      <w:r w:rsidRPr="00543F7B">
        <w:rPr>
          <w:color w:val="auto"/>
        </w:rPr>
        <w:fldChar w:fldCharType="end"/>
      </w:r>
      <w:r w:rsidRPr="00543F7B">
        <w:rPr>
          <w:color w:val="auto"/>
        </w:rPr>
        <w:tab/>
        <w:t xml:space="preserve">The Owner </w:t>
      </w:r>
      <w:r w:rsidR="00BF2388" w:rsidRPr="00543F7B">
        <w:rPr>
          <w:color w:val="auto"/>
        </w:rPr>
        <w:t xml:space="preserve">will </w:t>
      </w:r>
      <w:r w:rsidRPr="00543F7B">
        <w:rPr>
          <w:color w:val="auto"/>
        </w:rPr>
        <w:t>utilize consulting engineers to prepare the Plans, and the fees for such work are not based upon a percentage of construction costs.  Further, such fees encompass only the work necessary to prepare the Plans for Adjustment of the Owner Utilities described herein, and do not include fees for work done on any other project.  The fees of the consulting engineers are reasonable and are comparable to the fees typically charged by consulting engineers in the locale of the Facility for comparable work for the Owner.</w:t>
      </w:r>
    </w:p>
    <w:p w14:paraId="2301529C" w14:textId="523680E9" w:rsidR="00E16864" w:rsidRPr="00543F7B" w:rsidRDefault="00E16864" w:rsidP="00C813A2">
      <w:pPr>
        <w:pStyle w:val="Heading1"/>
      </w:pPr>
      <w:r w:rsidRPr="00543F7B">
        <w:rPr>
          <w:b/>
          <w:bCs/>
          <w:u w:val="single"/>
        </w:rPr>
        <w:t xml:space="preserve">Review by </w:t>
      </w:r>
      <w:r w:rsidR="001975E9" w:rsidRPr="00543F7B">
        <w:rPr>
          <w:b/>
          <w:bCs/>
          <w:u w:val="single"/>
        </w:rPr>
        <w:t>GDOT</w:t>
      </w:r>
      <w:r w:rsidRPr="00543F7B">
        <w:rPr>
          <w:b/>
          <w:bCs/>
        </w:rPr>
        <w:t>.</w:t>
      </w:r>
      <w:r w:rsidRPr="00543F7B">
        <w:t xml:space="preserve">  The </w:t>
      </w:r>
      <w:r w:rsidR="00AD0C13" w:rsidRPr="00543F7B">
        <w:t>Parties</w:t>
      </w:r>
      <w:r w:rsidRPr="00543F7B">
        <w:t xml:space="preserve"> hereto acknowledge and agree as follows:</w:t>
      </w:r>
    </w:p>
    <w:p w14:paraId="04CAF9A6" w14:textId="4C082E24" w:rsidR="00E16864" w:rsidRPr="00543F7B" w:rsidRDefault="002B53F1" w:rsidP="000F782B">
      <w:pPr>
        <w:pStyle w:val="a"/>
        <w:ind w:left="1080" w:hanging="360"/>
      </w:pPr>
      <w:r w:rsidRPr="00543F7B">
        <w:t>(a)</w:t>
      </w:r>
      <w:r w:rsidRPr="00543F7B">
        <w:tab/>
      </w:r>
      <w:r w:rsidR="00E16864" w:rsidRPr="00543F7B">
        <w:t xml:space="preserve">Upon execution of this Agreement by </w:t>
      </w:r>
      <w:r w:rsidR="00D815B4" w:rsidRPr="00543F7B">
        <w:t xml:space="preserve">the </w:t>
      </w:r>
      <w:r w:rsidR="00831329" w:rsidRPr="00543F7B">
        <w:t>Developer</w:t>
      </w:r>
      <w:r w:rsidR="00E16864" w:rsidRPr="00543F7B">
        <w:t xml:space="preserve"> and the Owner, the </w:t>
      </w:r>
      <w:r w:rsidR="00831329" w:rsidRPr="00543F7B">
        <w:t>Developer</w:t>
      </w:r>
      <w:r w:rsidR="00E16864" w:rsidRPr="00543F7B">
        <w:t xml:space="preserve"> will submit this Agreement, together with the attached Plans, to </w:t>
      </w:r>
      <w:r w:rsidR="001975E9" w:rsidRPr="00543F7B">
        <w:t>GDOT</w:t>
      </w:r>
      <w:r w:rsidR="00E16864" w:rsidRPr="00543F7B">
        <w:t xml:space="preserve"> for its review and approval as part of a package referred to as a </w:t>
      </w:r>
      <w:r w:rsidR="00543F7B" w:rsidRPr="00543F7B">
        <w:t>“</w:t>
      </w:r>
      <w:r w:rsidR="00E16864" w:rsidRPr="00543F7B">
        <w:t xml:space="preserve">Utility </w:t>
      </w:r>
      <w:r w:rsidR="003E6884" w:rsidRPr="00543F7B">
        <w:t>Work Plan</w:t>
      </w:r>
      <w:r w:rsidR="00543F7B" w:rsidRPr="00543F7B">
        <w:t>”</w:t>
      </w:r>
      <w:r w:rsidR="00E16864" w:rsidRPr="00543F7B">
        <w:t xml:space="preserve">.  The </w:t>
      </w:r>
      <w:r w:rsidR="00AD0C13" w:rsidRPr="00543F7B">
        <w:t>Parties</w:t>
      </w:r>
      <w:r w:rsidR="00E16864" w:rsidRPr="00543F7B">
        <w:t xml:space="preserve"> agree to cooperate in good faith to modify this Agreement and/or the Plans, as necessary and mutually acceptable to </w:t>
      </w:r>
      <w:r w:rsidR="008B155C" w:rsidRPr="00543F7B">
        <w:t xml:space="preserve">all </w:t>
      </w:r>
      <w:r w:rsidR="00AD0C13" w:rsidRPr="00543F7B">
        <w:t>Parties</w:t>
      </w:r>
      <w:r w:rsidR="00E16864" w:rsidRPr="00543F7B">
        <w:t xml:space="preserve">, to respond to any comments made by </w:t>
      </w:r>
      <w:r w:rsidR="001975E9" w:rsidRPr="00543F7B">
        <w:t>GDOT</w:t>
      </w:r>
      <w:r w:rsidR="00E16864" w:rsidRPr="00543F7B">
        <w:t xml:space="preserve"> thereon.  Without limiting the generality of the foregoing, (i) the Owner agrees to respond (with comment and/or acceptance) to any modified Plans and/or Agreement prepared by the </w:t>
      </w:r>
      <w:r w:rsidR="00A75757" w:rsidRPr="00543F7B">
        <w:t xml:space="preserve"> </w:t>
      </w:r>
      <w:r w:rsidR="00831329" w:rsidRPr="00543F7B">
        <w:t>Developer</w:t>
      </w:r>
      <w:r w:rsidR="00E16864" w:rsidRPr="00543F7B">
        <w:t xml:space="preserve"> in response to </w:t>
      </w:r>
      <w:r w:rsidR="001975E9" w:rsidRPr="00543F7B">
        <w:t>GDOT</w:t>
      </w:r>
      <w:r w:rsidR="00E16864" w:rsidRPr="00543F7B">
        <w:t xml:space="preserve"> comments within </w:t>
      </w:r>
      <w:r w:rsidR="00F00AA8" w:rsidRPr="00543F7B">
        <w:rPr>
          <w:b/>
          <w:bCs/>
        </w:rPr>
        <w:t xml:space="preserve">thirty (30) days </w:t>
      </w:r>
      <w:r w:rsidR="00E16864" w:rsidRPr="00543F7B">
        <w:t xml:space="preserve">after receipt of such modifications; and (ii) if the Owner originally prepared the Plans, the Owner agrees to modify the Plans in response to </w:t>
      </w:r>
      <w:r w:rsidR="001975E9" w:rsidRPr="00543F7B">
        <w:t>GDOT</w:t>
      </w:r>
      <w:r w:rsidR="000B2F8D" w:rsidRPr="00543F7B">
        <w:t xml:space="preserve"> </w:t>
      </w:r>
      <w:r w:rsidR="00E16864" w:rsidRPr="00543F7B">
        <w:t xml:space="preserve">comments and to submit such modified Plans to the </w:t>
      </w:r>
      <w:r w:rsidR="00A75757" w:rsidRPr="00543F7B">
        <w:t xml:space="preserve"> </w:t>
      </w:r>
      <w:r w:rsidR="00831329" w:rsidRPr="00543F7B">
        <w:t>Developer</w:t>
      </w:r>
      <w:r w:rsidR="00E16864" w:rsidRPr="00543F7B">
        <w:t xml:space="preserve"> for its comment and/or approval (and re-submittal to </w:t>
      </w:r>
      <w:r w:rsidR="001975E9" w:rsidRPr="00543F7B">
        <w:t>GDOT</w:t>
      </w:r>
      <w:r w:rsidR="00E16864" w:rsidRPr="00543F7B">
        <w:t xml:space="preserve"> for its comment and/or approval) within </w:t>
      </w:r>
      <w:r w:rsidR="00F00AA8" w:rsidRPr="00543F7B">
        <w:rPr>
          <w:b/>
        </w:rPr>
        <w:t>thirty (30) days</w:t>
      </w:r>
      <w:r w:rsidR="00F00AA8" w:rsidRPr="00543F7B">
        <w:t xml:space="preserve"> </w:t>
      </w:r>
      <w:r w:rsidR="00E16864" w:rsidRPr="00543F7B">
        <w:t xml:space="preserve">after receipt of </w:t>
      </w:r>
      <w:r w:rsidR="001975E9" w:rsidRPr="00543F7B">
        <w:t>GDOT</w:t>
      </w:r>
      <w:r w:rsidR="00543F7B" w:rsidRPr="00543F7B">
        <w:t>’</w:t>
      </w:r>
      <w:r w:rsidR="00E16864" w:rsidRPr="00543F7B">
        <w:t>s comments.  The Owner</w:t>
      </w:r>
      <w:r w:rsidR="00543F7B" w:rsidRPr="00543F7B">
        <w:t>’</w:t>
      </w:r>
      <w:r w:rsidR="00E16864" w:rsidRPr="00543F7B">
        <w:t xml:space="preserve">s failure to timely respond to any modified Plans submitted by </w:t>
      </w:r>
      <w:r w:rsidR="00D815B4" w:rsidRPr="00543F7B">
        <w:t xml:space="preserve">the </w:t>
      </w:r>
      <w:r w:rsidR="00831329" w:rsidRPr="00543F7B">
        <w:t>Developer</w:t>
      </w:r>
      <w:r w:rsidR="00E16864" w:rsidRPr="00543F7B">
        <w:t xml:space="preserve"> pursuant to this paragraph shall be deemed the Owner</w:t>
      </w:r>
      <w:r w:rsidR="00543F7B" w:rsidRPr="00543F7B">
        <w:t>’</w:t>
      </w:r>
      <w:r w:rsidR="00E16864" w:rsidRPr="00543F7B">
        <w:t xml:space="preserve">s approval of same.  If the Owner fails to timely prepare modified Plans which are its responsibility hereunder, then </w:t>
      </w:r>
      <w:r w:rsidR="00D815B4" w:rsidRPr="00543F7B">
        <w:t xml:space="preserve">the </w:t>
      </w:r>
      <w:r w:rsidR="00831329" w:rsidRPr="00543F7B">
        <w:t>Developer</w:t>
      </w:r>
      <w:r w:rsidR="00E16864" w:rsidRPr="00543F7B">
        <w:t xml:space="preserve"> shall have the right to modify the Plans for the Owner</w:t>
      </w:r>
      <w:r w:rsidR="00543F7B" w:rsidRPr="00543F7B">
        <w:t>’</w:t>
      </w:r>
      <w:r w:rsidR="00E16864" w:rsidRPr="00543F7B">
        <w:t xml:space="preserve">s approval as if </w:t>
      </w:r>
      <w:r w:rsidR="00D815B4" w:rsidRPr="00543F7B">
        <w:t xml:space="preserve">the </w:t>
      </w:r>
      <w:r w:rsidR="00831329" w:rsidRPr="00543F7B">
        <w:t>Developer</w:t>
      </w:r>
      <w:r w:rsidR="00E16864" w:rsidRPr="00543F7B">
        <w:t xml:space="preserve"> had originally prepared the Plans. The process set forth in this paragraph will be repeated until the </w:t>
      </w:r>
      <w:r w:rsidR="00140BB3" w:rsidRPr="00543F7B">
        <w:t>Owner, the</w:t>
      </w:r>
      <w:r w:rsidR="00A75757" w:rsidRPr="00543F7B">
        <w:t xml:space="preserve"> </w:t>
      </w:r>
      <w:r w:rsidR="00831329" w:rsidRPr="00543F7B">
        <w:t>Developer</w:t>
      </w:r>
      <w:r w:rsidR="00A75757" w:rsidRPr="00543F7B">
        <w:t xml:space="preserve"> </w:t>
      </w:r>
      <w:r w:rsidR="00E16864" w:rsidRPr="00543F7B">
        <w:t xml:space="preserve">and </w:t>
      </w:r>
      <w:r w:rsidR="001975E9" w:rsidRPr="00543F7B">
        <w:t>GDOT</w:t>
      </w:r>
      <w:r w:rsidR="00E16864" w:rsidRPr="00543F7B">
        <w:t xml:space="preserve"> have all approved this Agreement and accepted the Plans.</w:t>
      </w:r>
    </w:p>
    <w:p w14:paraId="79D81A03" w14:textId="322D86A7" w:rsidR="00E16864" w:rsidRPr="00543F7B" w:rsidRDefault="002B53F1" w:rsidP="000F782B">
      <w:pPr>
        <w:pStyle w:val="a"/>
        <w:ind w:left="1080" w:hanging="360"/>
      </w:pPr>
      <w:r w:rsidRPr="00543F7B">
        <w:lastRenderedPageBreak/>
        <w:t>(b)</w:t>
      </w:r>
      <w:r w:rsidRPr="00543F7B">
        <w:tab/>
      </w:r>
      <w:r w:rsidR="00E16864" w:rsidRPr="00543F7B">
        <w:t xml:space="preserve">The </w:t>
      </w:r>
      <w:r w:rsidR="00AD0C13" w:rsidRPr="00543F7B">
        <w:t>Parties</w:t>
      </w:r>
      <w:r w:rsidR="00E16864" w:rsidRPr="00543F7B">
        <w:t xml:space="preserve"> hereto acknowledge and agree that </w:t>
      </w:r>
      <w:r w:rsidR="001975E9" w:rsidRPr="00543F7B">
        <w:t>GDOT</w:t>
      </w:r>
      <w:r w:rsidR="00543F7B" w:rsidRPr="00543F7B">
        <w:t>’</w:t>
      </w:r>
      <w:r w:rsidR="00E16864" w:rsidRPr="00543F7B">
        <w:t xml:space="preserve">s review, comments, and/or approval of a Utility </w:t>
      </w:r>
      <w:r w:rsidR="003E6884" w:rsidRPr="00543F7B">
        <w:t>Work Plan</w:t>
      </w:r>
      <w:r w:rsidR="00E16864" w:rsidRPr="00543F7B">
        <w:t xml:space="preserve"> or any component thereof is solely for the purpose of ascertaining matters of particular concern to </w:t>
      </w:r>
      <w:r w:rsidR="001975E9" w:rsidRPr="00543F7B">
        <w:t>GDOT</w:t>
      </w:r>
      <w:r w:rsidR="00E16864" w:rsidRPr="00543F7B">
        <w:t xml:space="preserve">, and </w:t>
      </w:r>
      <w:r w:rsidR="001975E9" w:rsidRPr="00543F7B">
        <w:t>GDOT</w:t>
      </w:r>
      <w:r w:rsidR="00E16864" w:rsidRPr="00543F7B">
        <w:t xml:space="preserve"> has, and by its review, comments and/or approval of such Utility </w:t>
      </w:r>
      <w:r w:rsidR="003E6884" w:rsidRPr="00543F7B">
        <w:t>Work Plan</w:t>
      </w:r>
      <w:r w:rsidR="00E16864" w:rsidRPr="00543F7B">
        <w:t xml:space="preserve"> or any component thereof undertakes, no duty to review the Utility </w:t>
      </w:r>
      <w:r w:rsidR="003E6884" w:rsidRPr="00543F7B">
        <w:t>Work Plan</w:t>
      </w:r>
      <w:r w:rsidR="00E16864" w:rsidRPr="00543F7B">
        <w:t xml:space="preserve"> or its components for their quality or for the adequacy of </w:t>
      </w:r>
      <w:r w:rsidR="008B155C" w:rsidRPr="00543F7B">
        <w:t xml:space="preserve">adjusted utility </w:t>
      </w:r>
      <w:r w:rsidR="00E16864" w:rsidRPr="00543F7B">
        <w:t xml:space="preserve">facilities (as designed) for the purposes for which they are intended to be used or for compliance with law or applicable standards (other than </w:t>
      </w:r>
      <w:r w:rsidR="001975E9" w:rsidRPr="00543F7B">
        <w:t>GDOT</w:t>
      </w:r>
      <w:r w:rsidR="00E16864" w:rsidRPr="00543F7B">
        <w:t xml:space="preserve"> requirements).</w:t>
      </w:r>
    </w:p>
    <w:p w14:paraId="726AD495" w14:textId="77777777" w:rsidR="00E16864" w:rsidRPr="00543F7B" w:rsidRDefault="00E16864" w:rsidP="00BD2035">
      <w:pPr>
        <w:pStyle w:val="Heading1"/>
      </w:pPr>
      <w:r w:rsidRPr="00543F7B">
        <w:rPr>
          <w:b/>
          <w:bCs/>
          <w:u w:val="single"/>
        </w:rPr>
        <w:t>Design and Construction Standards</w:t>
      </w:r>
      <w:r w:rsidRPr="00543F7B">
        <w:rPr>
          <w:b/>
          <w:bCs/>
        </w:rPr>
        <w:t>.</w:t>
      </w:r>
      <w:r w:rsidRPr="00543F7B">
        <w:t xml:space="preserve">  All design and construction performed for the Adjustment work which is the subject of this Agreement shall comply with and conform to the following:</w:t>
      </w:r>
    </w:p>
    <w:p w14:paraId="076A3CC3" w14:textId="77777777" w:rsidR="00E16864" w:rsidRPr="00543F7B" w:rsidRDefault="002B53F1" w:rsidP="000F782B">
      <w:pPr>
        <w:pStyle w:val="a"/>
        <w:ind w:left="1080" w:hanging="360"/>
      </w:pPr>
      <w:r w:rsidRPr="00543F7B">
        <w:t>(a)</w:t>
      </w:r>
      <w:r w:rsidRPr="00543F7B">
        <w:tab/>
      </w:r>
      <w:r w:rsidR="00E16864" w:rsidRPr="00543F7B">
        <w:t>All applicable local</w:t>
      </w:r>
      <w:r w:rsidR="00B373D0" w:rsidRPr="00543F7B">
        <w:t xml:space="preserve"> and </w:t>
      </w:r>
      <w:r w:rsidR="00E16864" w:rsidRPr="00543F7B">
        <w:t xml:space="preserve">state laws, regulations, decrees, ordinances and policies, including the </w:t>
      </w:r>
      <w:proofErr w:type="spellStart"/>
      <w:r w:rsidR="00341A0E" w:rsidRPr="00543F7B">
        <w:t>UAM</w:t>
      </w:r>
      <w:proofErr w:type="spellEnd"/>
      <w:r w:rsidR="00E16864" w:rsidRPr="00543F7B">
        <w:t xml:space="preserve">, the Utility Manual issued by </w:t>
      </w:r>
      <w:r w:rsidR="001975E9" w:rsidRPr="00543F7B">
        <w:t>GDOT</w:t>
      </w:r>
      <w:r w:rsidR="00E16864" w:rsidRPr="00543F7B">
        <w:t xml:space="preserve"> (to the extent its requirements are mandatory for </w:t>
      </w:r>
      <w:r w:rsidR="008B155C" w:rsidRPr="00543F7B">
        <w:t xml:space="preserve">the </w:t>
      </w:r>
      <w:r w:rsidR="00E16864" w:rsidRPr="00543F7B">
        <w:t xml:space="preserve">Adjustment necessitated by the Facility, as communicated to the Owner by </w:t>
      </w:r>
      <w:r w:rsidR="00D10595" w:rsidRPr="00543F7B">
        <w:t>the Developer</w:t>
      </w:r>
      <w:r w:rsidR="00E16864" w:rsidRPr="00543F7B">
        <w:t xml:space="preserve"> or </w:t>
      </w:r>
      <w:r w:rsidR="001975E9" w:rsidRPr="00543F7B">
        <w:t>GDOT</w:t>
      </w:r>
      <w:r w:rsidR="00E16864" w:rsidRPr="00543F7B">
        <w:t>), the requirements of the</w:t>
      </w:r>
      <w:r w:rsidR="00942E51" w:rsidRPr="00543F7B">
        <w:t xml:space="preserve"> </w:t>
      </w:r>
      <w:r w:rsidR="006C3ABD" w:rsidRPr="00543F7B">
        <w:t>DBF</w:t>
      </w:r>
      <w:r w:rsidR="006B4E98" w:rsidRPr="00543F7B">
        <w:t xml:space="preserve"> A</w:t>
      </w:r>
      <w:r w:rsidR="007E54FC" w:rsidRPr="00543F7B">
        <w:t>greement</w:t>
      </w:r>
      <w:r w:rsidR="00E16864" w:rsidRPr="00543F7B">
        <w:t xml:space="preserve">, and the policies of </w:t>
      </w:r>
      <w:r w:rsidR="001975E9" w:rsidRPr="00543F7B">
        <w:t>GDOT</w:t>
      </w:r>
      <w:r w:rsidR="00E16864" w:rsidRPr="00543F7B">
        <w:t>;</w:t>
      </w:r>
    </w:p>
    <w:p w14:paraId="11A9B639" w14:textId="77777777" w:rsidR="00B373D0" w:rsidRPr="00543F7B" w:rsidRDefault="002B53F1" w:rsidP="000F782B">
      <w:pPr>
        <w:pStyle w:val="a"/>
        <w:spacing w:before="120"/>
        <w:ind w:left="1080" w:hanging="360"/>
      </w:pPr>
      <w:r w:rsidRPr="00543F7B">
        <w:t>(b)</w:t>
      </w:r>
      <w:r w:rsidRPr="00543F7B">
        <w:tab/>
      </w:r>
      <w:r w:rsidR="00B373D0" w:rsidRPr="00543F7B">
        <w:t xml:space="preserve">All Federal </w:t>
      </w:r>
      <w:r w:rsidR="00535769" w:rsidRPr="00543F7B">
        <w:t xml:space="preserve">laws, regulations, decrees, ordinances and policies </w:t>
      </w:r>
      <w:r w:rsidR="00B373D0" w:rsidRPr="00543F7B">
        <w:t>applicable to projects receiving Federal funding, financing and/or credit assistance (including without limitation 23 CFR 645 Subparts A and B, incorporated herein by this reference);</w:t>
      </w:r>
    </w:p>
    <w:p w14:paraId="36C050B8" w14:textId="0E8A940C" w:rsidR="00E16864" w:rsidRPr="00543F7B" w:rsidRDefault="002B53F1" w:rsidP="000F782B">
      <w:pPr>
        <w:pStyle w:val="a"/>
        <w:spacing w:before="120"/>
        <w:ind w:left="1080" w:hanging="360"/>
      </w:pPr>
      <w:r w:rsidRPr="00543F7B">
        <w:t>(c)</w:t>
      </w:r>
      <w:r w:rsidRPr="00543F7B">
        <w:tab/>
      </w:r>
      <w:r w:rsidR="00E16864" w:rsidRPr="00543F7B">
        <w:t xml:space="preserve">The terms of all governmental permits or other approvals, as well as any private approvals of third </w:t>
      </w:r>
      <w:r w:rsidR="00AD0C13" w:rsidRPr="00543F7B">
        <w:t>Parties</w:t>
      </w:r>
      <w:r w:rsidR="00FD6C2F" w:rsidRPr="00543F7B">
        <w:t xml:space="preserve"> necessary for such work; </w:t>
      </w:r>
      <w:r w:rsidR="00BC1ACD" w:rsidRPr="00543F7B">
        <w:t xml:space="preserve">and </w:t>
      </w:r>
      <w:r w:rsidR="00341A0E" w:rsidRPr="00543F7B">
        <w:t>t</w:t>
      </w:r>
      <w:r w:rsidR="00BC1ACD" w:rsidRPr="00543F7B">
        <w:t>he</w:t>
      </w:r>
      <w:r w:rsidR="00E16864" w:rsidRPr="00543F7B">
        <w:t xml:space="preserve"> standard specifications, standards of practice, and construction methods (collectively, </w:t>
      </w:r>
      <w:r w:rsidR="00543F7B" w:rsidRPr="00543F7B">
        <w:t>“</w:t>
      </w:r>
      <w:r w:rsidR="00E16864" w:rsidRPr="00543F7B">
        <w:t>standards</w:t>
      </w:r>
      <w:r w:rsidR="00543F7B" w:rsidRPr="00543F7B">
        <w:t>”</w:t>
      </w:r>
      <w:r w:rsidR="00E16864" w:rsidRPr="00543F7B">
        <w:t xml:space="preserve">) which the Owner customarily applies to </w:t>
      </w:r>
      <w:r w:rsidR="00733932" w:rsidRPr="00543F7B">
        <w:t xml:space="preserve">utility </w:t>
      </w:r>
      <w:r w:rsidR="00E16864" w:rsidRPr="00543F7B">
        <w:t xml:space="preserve">facilities comparable to the Owner Utilities that are constructed by the Owner or for the Owner by its </w:t>
      </w:r>
      <w:r w:rsidR="00831329" w:rsidRPr="00543F7B">
        <w:t>Developer</w:t>
      </w:r>
      <w:r w:rsidR="00E16864" w:rsidRPr="00543F7B">
        <w:t>s at the Owner</w:t>
      </w:r>
      <w:r w:rsidR="00543F7B" w:rsidRPr="00543F7B">
        <w:t>’</w:t>
      </w:r>
      <w:r w:rsidR="00E16864" w:rsidRPr="00543F7B">
        <w:t xml:space="preserve">s expense, which standards are current at the time this Agreement is signed by the Owner, and which the Owner has submitted to the </w:t>
      </w:r>
      <w:r w:rsidR="00AD14E1" w:rsidRPr="00543F7B">
        <w:t xml:space="preserve"> </w:t>
      </w:r>
      <w:r w:rsidR="00831329" w:rsidRPr="00543F7B">
        <w:t>Developer</w:t>
      </w:r>
      <w:r w:rsidR="00E16864" w:rsidRPr="00543F7B">
        <w:t xml:space="preserve"> in writing.</w:t>
      </w:r>
    </w:p>
    <w:p w14:paraId="0AE57C89" w14:textId="77777777" w:rsidR="00CF3C92" w:rsidRPr="00543F7B" w:rsidRDefault="00CF3C92" w:rsidP="000F782B">
      <w:pPr>
        <w:pStyle w:val="a"/>
        <w:spacing w:before="120"/>
        <w:ind w:left="1080" w:hanging="360"/>
      </w:pPr>
      <w:r w:rsidRPr="00543F7B">
        <w:t xml:space="preserve">(d) </w:t>
      </w:r>
      <w:r w:rsidRPr="00543F7B">
        <w:tab/>
        <w:t xml:space="preserve"> In accordance with the BUY AMERICA requirements of the Federal regulations (23 U.S.C. 313 and 23 CFR 635.410) all manufacturing processes for steel and iron products or predominantly of steel or iron (at least 90% steel or iron content) furnished for permanent incorporation into the work on this project shall occur in the United States.  The only exception to this requirement is the production of pig iron and the processing, pelletizing and reduction of iron ore, which may occur in another country.  Other than </w:t>
      </w:r>
      <w:r w:rsidR="00D10595" w:rsidRPr="00543F7B">
        <w:t>their</w:t>
      </w:r>
      <w:r w:rsidRPr="00543F7B">
        <w:t xml:space="preserve"> exceptions, all melting, rolling, extruding, machining, bending, grinding, drilling, coating, etc. must occur in the United States.</w:t>
      </w:r>
    </w:p>
    <w:p w14:paraId="6614D17E" w14:textId="77777777" w:rsidR="00CF3C92" w:rsidRPr="00543F7B" w:rsidRDefault="00CF3C92" w:rsidP="000F782B">
      <w:pPr>
        <w:pStyle w:val="a"/>
        <w:ind w:hanging="360"/>
      </w:pPr>
      <w:r w:rsidRPr="00543F7B">
        <w:t>i)</w:t>
      </w:r>
      <w:r w:rsidRPr="00543F7B">
        <w:tab/>
        <w:t>Products of steel include, but are not limited to, such products as structural steel piles, reinforcing steel, structural plate, steel culverts, guardrail steel supports for signs, signals and luminaires.  Products of iron include, but are not limited to, such products as cast iron frames and grates and ductile iron pipe.  Coatings include, but are not limited to, the applications of epoxy, galvanizing and paint.  The coating material is not limited to this clause, only the application process.</w:t>
      </w:r>
    </w:p>
    <w:p w14:paraId="22F7D3D5" w14:textId="3C5BFCE9" w:rsidR="00CF3C92" w:rsidRPr="00543F7B" w:rsidRDefault="00CF3C92" w:rsidP="000F782B">
      <w:pPr>
        <w:pStyle w:val="a"/>
        <w:ind w:hanging="360"/>
      </w:pPr>
      <w:r w:rsidRPr="00543F7B">
        <w:t>ii)</w:t>
      </w:r>
      <w:r w:rsidRPr="00543F7B">
        <w:tab/>
        <w:t xml:space="preserve">A Certificate of Compliance shall be furnished for steel and iron products as part of the backup information with the billing.  The form for this certification entitled </w:t>
      </w:r>
      <w:r w:rsidR="00543F7B" w:rsidRPr="00543F7B">
        <w:t>“</w:t>
      </w:r>
      <w:r w:rsidRPr="00543F7B">
        <w:t>Buy America Certificate of Compliance</w:t>
      </w:r>
      <w:r w:rsidR="00543F7B" w:rsidRPr="00543F7B">
        <w:t>”</w:t>
      </w:r>
      <w:r w:rsidRPr="00543F7B">
        <w:t xml:space="preserve"> is attached to this agreement as </w:t>
      </w:r>
      <w:r w:rsidR="00543F7B" w:rsidRPr="00543F7B">
        <w:t>“</w:t>
      </w:r>
      <w:r w:rsidR="00FE799A" w:rsidRPr="00543F7B">
        <w:t>Exhibit C.</w:t>
      </w:r>
      <w:r w:rsidR="00543F7B" w:rsidRPr="00543F7B">
        <w:t>”</w:t>
      </w:r>
      <w:r w:rsidRPr="00543F7B">
        <w:t xml:space="preserve"> Records to be maintained by the Developer for this certification shall include a signed mill test report and a signed certification by each supplier, distributor, fabricator, and manufacturer that has handled the steel or iron product affirming that every process, including the application of a coating, performed on the steel or iron product has been carried out in the United States of America, except as allowed by this Section.  The lack of these certifications will be justification for rejection of the steel and/or iron product or nonpayment of the work.</w:t>
      </w:r>
    </w:p>
    <w:p w14:paraId="764BE506" w14:textId="77777777" w:rsidR="00CF3C92" w:rsidRPr="00543F7B" w:rsidRDefault="00CF3C92" w:rsidP="000F782B">
      <w:pPr>
        <w:pStyle w:val="a"/>
        <w:ind w:hanging="360"/>
      </w:pPr>
      <w:r w:rsidRPr="00543F7B">
        <w:t>iii)</w:t>
      </w:r>
      <w:r w:rsidRPr="00543F7B">
        <w:tab/>
        <w:t>The requirements of said law and regulations do not prevent the use of miscellaneous steel or iron components, subcomponents and hardware necessary to encase, assemble and construct the above products, manufactured products that are not predominantly steel or iron or a minimal use of foreign steel and iron materials if the cost of such materials used does not exceed one-tenth of one percent (0.1%) of the total contract price or $2,500.00, whichever is greater.</w:t>
      </w:r>
    </w:p>
    <w:p w14:paraId="589E0EEA" w14:textId="3B438717" w:rsidR="00E16864" w:rsidRPr="00543F7B" w:rsidRDefault="00E16864" w:rsidP="00C8636E">
      <w:pPr>
        <w:pStyle w:val="5indent"/>
        <w:rPr>
          <w:color w:val="auto"/>
        </w:rPr>
      </w:pPr>
      <w:r w:rsidRPr="00543F7B">
        <w:rPr>
          <w:color w:val="auto"/>
        </w:rPr>
        <w:lastRenderedPageBreak/>
        <w:t xml:space="preserve">Such design and construction </w:t>
      </w:r>
      <w:r w:rsidR="006C3ABD" w:rsidRPr="00543F7B">
        <w:rPr>
          <w:color w:val="auto"/>
        </w:rPr>
        <w:t xml:space="preserve">shall </w:t>
      </w:r>
      <w:r w:rsidR="00F3334C" w:rsidRPr="00543F7B">
        <w:rPr>
          <w:color w:val="auto"/>
        </w:rPr>
        <w:t>also be</w:t>
      </w:r>
      <w:r w:rsidRPr="00543F7B">
        <w:rPr>
          <w:color w:val="auto"/>
        </w:rPr>
        <w:t xml:space="preserve"> consistent and compatible with (i) the </w:t>
      </w:r>
      <w:r w:rsidR="00831329" w:rsidRPr="00543F7B">
        <w:rPr>
          <w:color w:val="auto"/>
        </w:rPr>
        <w:t>Developer</w:t>
      </w:r>
      <w:r w:rsidR="00543F7B" w:rsidRPr="00543F7B">
        <w:rPr>
          <w:color w:val="auto"/>
        </w:rPr>
        <w:t>’</w:t>
      </w:r>
      <w:r w:rsidR="005D387A" w:rsidRPr="00543F7B">
        <w:rPr>
          <w:color w:val="auto"/>
        </w:rPr>
        <w:t>s</w:t>
      </w:r>
      <w:r w:rsidR="00AD14E1" w:rsidRPr="00543F7B">
        <w:rPr>
          <w:color w:val="auto"/>
        </w:rPr>
        <w:t xml:space="preserve"> </w:t>
      </w:r>
      <w:r w:rsidRPr="00543F7B">
        <w:rPr>
          <w:color w:val="auto"/>
        </w:rPr>
        <w:t xml:space="preserve">current design and construction of the Facility, and (ii) any other utilities being installed in the same vicinity.  The Owner acknowledges receipt from </w:t>
      </w:r>
      <w:r w:rsidR="00D815B4" w:rsidRPr="00543F7B">
        <w:rPr>
          <w:color w:val="auto"/>
        </w:rPr>
        <w:t xml:space="preserve">the </w:t>
      </w:r>
      <w:r w:rsidR="00831329" w:rsidRPr="00543F7B">
        <w:rPr>
          <w:color w:val="auto"/>
        </w:rPr>
        <w:t>Developer</w:t>
      </w:r>
      <w:r w:rsidRPr="00543F7B">
        <w:rPr>
          <w:color w:val="auto"/>
        </w:rPr>
        <w:t xml:space="preserve"> of Facility plans </w:t>
      </w:r>
      <w:r w:rsidR="006C3ABD" w:rsidRPr="00543F7B">
        <w:rPr>
          <w:color w:val="auto"/>
        </w:rPr>
        <w:t xml:space="preserve">and </w:t>
      </w:r>
      <w:r w:rsidRPr="00543F7B">
        <w:rPr>
          <w:color w:val="auto"/>
        </w:rPr>
        <w:t>documents as necessary to comply with the foregoing.  In case of any inconsistency among any of the standards referenced in this Agreement, the most stringent standard shall apply.</w:t>
      </w:r>
    </w:p>
    <w:p w14:paraId="42AF0AE3" w14:textId="742F0AE8" w:rsidR="0056332A" w:rsidRPr="00543F7B" w:rsidRDefault="0056332A" w:rsidP="00AD7EBA">
      <w:pPr>
        <w:pStyle w:val="Heading1"/>
      </w:pPr>
      <w:r w:rsidRPr="00543F7B">
        <w:rPr>
          <w:b/>
          <w:u w:val="single"/>
        </w:rPr>
        <w:t>Responsibility for Costs of Adjustment Work</w:t>
      </w:r>
      <w:r w:rsidRPr="00543F7B">
        <w:t xml:space="preserve">.  With the exception of any Betterment (hereinafter defined), the </w:t>
      </w:r>
      <w:r w:rsidR="00AD0C13" w:rsidRPr="00543F7B">
        <w:t>Parties</w:t>
      </w:r>
      <w:r w:rsidRPr="00543F7B">
        <w:t xml:space="preserve"> shall allocate the cost of any Adjustment between themselves </w:t>
      </w:r>
      <w:r w:rsidR="00FD6F6F" w:rsidRPr="00543F7B">
        <w:t xml:space="preserve">as identified in Exhibit A and </w:t>
      </w:r>
      <w:r w:rsidRPr="00543F7B">
        <w:t xml:space="preserve">in accordance with </w:t>
      </w:r>
      <w:r w:rsidR="00AD7EBA" w:rsidRPr="00543F7B">
        <w:rPr>
          <w:szCs w:val="22"/>
        </w:rPr>
        <w:t xml:space="preserve">O.C.G.A. § </w:t>
      </w:r>
      <w:r w:rsidR="00AD7EBA" w:rsidRPr="00543F7B">
        <w:rPr>
          <w:bCs/>
          <w:sz w:val="24"/>
          <w:szCs w:val="24"/>
        </w:rPr>
        <w:t>32-6-170(b).</w:t>
      </w:r>
      <w:r w:rsidR="00AD7EBA" w:rsidRPr="00543F7B">
        <w:rPr>
          <w:b/>
          <w:bCs/>
          <w:sz w:val="24"/>
          <w:szCs w:val="24"/>
        </w:rPr>
        <w:t xml:space="preserve"> </w:t>
      </w:r>
      <w:r w:rsidR="00AD7EBA" w:rsidRPr="00543F7B">
        <w:rPr>
          <w:szCs w:val="22"/>
        </w:rPr>
        <w:t xml:space="preserve"> A</w:t>
      </w:r>
      <w:r w:rsidRPr="00543F7B">
        <w:t xml:space="preserve">n allocation percentage may be determined by application </w:t>
      </w:r>
      <w:r w:rsidR="00BC1ACD" w:rsidRPr="00543F7B">
        <w:t>of an</w:t>
      </w:r>
      <w:r w:rsidR="00C326CA" w:rsidRPr="00543F7B">
        <w:t xml:space="preserve"> </w:t>
      </w:r>
      <w:r w:rsidRPr="00543F7B">
        <w:t>Eligibility Ratio</w:t>
      </w:r>
      <w:r w:rsidR="00C326CA" w:rsidRPr="00543F7B">
        <w:t xml:space="preserve">, if appropriate, as </w:t>
      </w:r>
      <w:r w:rsidRPr="00543F7B">
        <w:t xml:space="preserve">detailed in Exhibit A. </w:t>
      </w:r>
      <w:r w:rsidR="00511822" w:rsidRPr="00543F7B">
        <w:t xml:space="preserve"> </w:t>
      </w:r>
      <w:r w:rsidR="008B209D" w:rsidRPr="00543F7B">
        <w:t xml:space="preserve">Except as otherwise provided in Paragraph 15, </w:t>
      </w:r>
      <w:r w:rsidR="001975E9" w:rsidRPr="00543F7B">
        <w:rPr>
          <w:bCs/>
        </w:rPr>
        <w:t>GDOT</w:t>
      </w:r>
      <w:r w:rsidRPr="00543F7B">
        <w:rPr>
          <w:bCs/>
        </w:rPr>
        <w:t xml:space="preserve"> shall have no liability to the Owner for any such costs.  The Owner expressly acknowledges that it shall be entitled to compensation only from </w:t>
      </w:r>
      <w:r w:rsidR="00D10595" w:rsidRPr="00543F7B">
        <w:rPr>
          <w:bCs/>
        </w:rPr>
        <w:t>the Developer</w:t>
      </w:r>
      <w:r w:rsidRPr="00543F7B">
        <w:rPr>
          <w:bCs/>
        </w:rPr>
        <w:t xml:space="preserve"> for any Adjustment costs for the </w:t>
      </w:r>
      <w:r w:rsidR="00962B06" w:rsidRPr="00543F7B">
        <w:rPr>
          <w:bCs/>
        </w:rPr>
        <w:t>Owner</w:t>
      </w:r>
      <w:r w:rsidR="00543F7B" w:rsidRPr="00543F7B">
        <w:rPr>
          <w:bCs/>
        </w:rPr>
        <w:t>’</w:t>
      </w:r>
      <w:r w:rsidR="00962B06" w:rsidRPr="00543F7B">
        <w:rPr>
          <w:bCs/>
        </w:rPr>
        <w:t>s Utilities</w:t>
      </w:r>
      <w:r w:rsidRPr="00543F7B">
        <w:rPr>
          <w:bCs/>
        </w:rPr>
        <w:t xml:space="preserve"> covered by this Agreement, including costs with respect to real property interests (either acquired or relinquished), and specifically acknowledges that it shall not be entitled to compensation or reimbursement from </w:t>
      </w:r>
      <w:r w:rsidR="001975E9" w:rsidRPr="00543F7B">
        <w:rPr>
          <w:bCs/>
        </w:rPr>
        <w:t>GDOT</w:t>
      </w:r>
      <w:r w:rsidRPr="00543F7B">
        <w:rPr>
          <w:bCs/>
        </w:rPr>
        <w:t xml:space="preserve"> or the State of </w:t>
      </w:r>
      <w:r w:rsidR="001975E9" w:rsidRPr="00543F7B">
        <w:rPr>
          <w:bCs/>
        </w:rPr>
        <w:t>Georgia</w:t>
      </w:r>
      <w:r w:rsidR="008B209D" w:rsidRPr="00543F7B">
        <w:rPr>
          <w:bCs/>
        </w:rPr>
        <w:t xml:space="preserve"> except as otherwise provided in Paragraph 15.</w:t>
      </w:r>
    </w:p>
    <w:p w14:paraId="5041852C" w14:textId="77777777" w:rsidR="00E16864" w:rsidRPr="00543F7B" w:rsidRDefault="00E16864" w:rsidP="00BD2035">
      <w:pPr>
        <w:pStyle w:val="Heading1"/>
      </w:pPr>
      <w:r w:rsidRPr="00543F7B">
        <w:rPr>
          <w:b/>
          <w:u w:val="single"/>
        </w:rPr>
        <w:t xml:space="preserve">Construction by the </w:t>
      </w:r>
      <w:r w:rsidR="00AD14E1" w:rsidRPr="00543F7B">
        <w:rPr>
          <w:b/>
          <w:u w:val="single"/>
        </w:rPr>
        <w:t xml:space="preserve"> </w:t>
      </w:r>
      <w:r w:rsidR="00831329" w:rsidRPr="00543F7B">
        <w:rPr>
          <w:b/>
          <w:u w:val="single"/>
        </w:rPr>
        <w:t>Developer</w:t>
      </w:r>
      <w:r w:rsidRPr="00543F7B">
        <w:t>.</w:t>
      </w:r>
    </w:p>
    <w:p w14:paraId="7C9ED999" w14:textId="77777777" w:rsidR="00E16864" w:rsidRPr="00543F7B" w:rsidRDefault="002B53F1" w:rsidP="000F782B">
      <w:pPr>
        <w:pStyle w:val="a"/>
        <w:ind w:left="1080" w:hanging="360"/>
      </w:pPr>
      <w:r w:rsidRPr="00543F7B">
        <w:t>(a)</w:t>
      </w:r>
      <w:r w:rsidRPr="00543F7B">
        <w:tab/>
      </w:r>
      <w:r w:rsidR="00E16864" w:rsidRPr="00543F7B">
        <w:t xml:space="preserve">The Owner hereby requests that </w:t>
      </w:r>
      <w:r w:rsidR="00D815B4" w:rsidRPr="00543F7B">
        <w:t xml:space="preserve">the </w:t>
      </w:r>
      <w:r w:rsidR="00831329" w:rsidRPr="00543F7B">
        <w:t>Developer</w:t>
      </w:r>
      <w:r w:rsidR="00E16864" w:rsidRPr="00543F7B">
        <w:t xml:space="preserve"> perform the construction necessary to adjust the Owner Utilities and </w:t>
      </w:r>
      <w:r w:rsidR="00D815B4" w:rsidRPr="00543F7B">
        <w:t xml:space="preserve">the </w:t>
      </w:r>
      <w:r w:rsidR="00831329" w:rsidRPr="00543F7B">
        <w:t>Developer</w:t>
      </w:r>
      <w:r w:rsidR="00E16864" w:rsidRPr="00543F7B">
        <w:t xml:space="preserve"> hereby agrees to perform such construction.</w:t>
      </w:r>
      <w:r w:rsidR="009D656A" w:rsidRPr="00543F7B">
        <w:t xml:space="preserve"> </w:t>
      </w:r>
      <w:r w:rsidR="00E16864" w:rsidRPr="00543F7B">
        <w:t xml:space="preserve"> All construction work hereunder shall be performed in a good and workmanlike manner, and in accordance with the Plans (except as modified pursuant to Paragraph </w:t>
      </w:r>
      <w:r w:rsidR="0014311C" w:rsidRPr="00543F7B">
        <w:t>16</w:t>
      </w:r>
      <w:r w:rsidR="00E16864" w:rsidRPr="00543F7B">
        <w:t>).</w:t>
      </w:r>
    </w:p>
    <w:p w14:paraId="750EC302" w14:textId="79C04D5D" w:rsidR="00E16864" w:rsidRPr="00543F7B" w:rsidRDefault="002B53F1" w:rsidP="000F782B">
      <w:pPr>
        <w:pStyle w:val="a"/>
        <w:spacing w:before="120"/>
        <w:ind w:left="1080" w:hanging="360"/>
      </w:pPr>
      <w:r w:rsidRPr="00543F7B">
        <w:t>(b)</w:t>
      </w:r>
      <w:r w:rsidRPr="00543F7B">
        <w:tab/>
      </w:r>
      <w:r w:rsidR="00D815B4" w:rsidRPr="00543F7B">
        <w:t xml:space="preserve">The </w:t>
      </w:r>
      <w:r w:rsidR="00831329" w:rsidRPr="00543F7B">
        <w:t>Developer</w:t>
      </w:r>
      <w:r w:rsidR="00E16864" w:rsidRPr="00543F7B">
        <w:t xml:space="preserve"> shall retain such </w:t>
      </w:r>
      <w:r w:rsidR="00B7553C" w:rsidRPr="00543F7B">
        <w:t xml:space="preserve">Pre-Approved </w:t>
      </w:r>
      <w:r w:rsidR="00962B06" w:rsidRPr="00543F7B">
        <w:t>Contractors or Sub-Contractors</w:t>
      </w:r>
      <w:r w:rsidR="00E16864" w:rsidRPr="00543F7B">
        <w:t xml:space="preserve"> as are necessary to adjust the Owner</w:t>
      </w:r>
      <w:r w:rsidR="00543F7B" w:rsidRPr="00543F7B">
        <w:t>’</w:t>
      </w:r>
      <w:r w:rsidR="006C3ABD" w:rsidRPr="00543F7B">
        <w:t>s</w:t>
      </w:r>
      <w:r w:rsidR="00E16864" w:rsidRPr="00543F7B">
        <w:t xml:space="preserve"> Utilities</w:t>
      </w:r>
      <w:r w:rsidR="00E912FE" w:rsidRPr="00543F7B">
        <w:t>,</w:t>
      </w:r>
      <w:r w:rsidR="00381441" w:rsidRPr="00543F7B">
        <w:t xml:space="preserve"> in accordance with the </w:t>
      </w:r>
      <w:r w:rsidR="006C3ABD" w:rsidRPr="00543F7B">
        <w:t>DBF</w:t>
      </w:r>
      <w:r w:rsidR="007E54FC" w:rsidRPr="00543F7B">
        <w:t xml:space="preserve"> </w:t>
      </w:r>
      <w:r w:rsidR="008B6CCE" w:rsidRPr="00543F7B">
        <w:t>Agreement.</w:t>
      </w:r>
    </w:p>
    <w:p w14:paraId="525C0A4D" w14:textId="77777777" w:rsidR="00E16864" w:rsidRPr="00543F7B" w:rsidRDefault="002B53F1" w:rsidP="000F782B">
      <w:pPr>
        <w:pStyle w:val="a"/>
        <w:spacing w:before="120"/>
        <w:ind w:left="1080" w:hanging="360"/>
      </w:pPr>
      <w:r w:rsidRPr="00543F7B">
        <w:t>(c)</w:t>
      </w:r>
      <w:r w:rsidR="007D5E49" w:rsidRPr="00543F7B">
        <w:tab/>
      </w:r>
      <w:r w:rsidR="00D815B4" w:rsidRPr="00543F7B">
        <w:t xml:space="preserve">The </w:t>
      </w:r>
      <w:r w:rsidR="00831329" w:rsidRPr="00543F7B">
        <w:t>Developer</w:t>
      </w:r>
      <w:r w:rsidR="00E16864" w:rsidRPr="00543F7B">
        <w:t xml:space="preserve"> shall obtain all permits necessary for the construction to be performed by </w:t>
      </w:r>
      <w:r w:rsidR="00D815B4" w:rsidRPr="00543F7B">
        <w:t xml:space="preserve">the </w:t>
      </w:r>
      <w:r w:rsidR="00831329" w:rsidRPr="00543F7B">
        <w:t>Developer</w:t>
      </w:r>
      <w:r w:rsidR="00E16864" w:rsidRPr="00543F7B">
        <w:t xml:space="preserve"> hereunder, and the Owner shall cooperate in that process as needed.</w:t>
      </w:r>
    </w:p>
    <w:p w14:paraId="30041F70" w14:textId="74E0FF62" w:rsidR="00AF2A83" w:rsidRPr="00543F7B" w:rsidRDefault="00AF2A83" w:rsidP="00BD2035">
      <w:pPr>
        <w:pStyle w:val="Heading1"/>
      </w:pPr>
      <w:r w:rsidRPr="00543F7B">
        <w:rPr>
          <w:b/>
          <w:u w:val="single"/>
        </w:rPr>
        <w:t>Reimbursement of Owner</w:t>
      </w:r>
      <w:r w:rsidR="00543F7B" w:rsidRPr="00543F7B">
        <w:rPr>
          <w:b/>
          <w:u w:val="single"/>
        </w:rPr>
        <w:t>’</w:t>
      </w:r>
      <w:r w:rsidRPr="00543F7B">
        <w:rPr>
          <w:b/>
          <w:u w:val="single"/>
        </w:rPr>
        <w:t>s Indirect Costs</w:t>
      </w:r>
      <w:r w:rsidR="00AD14E1" w:rsidRPr="00543F7B">
        <w:t>.</w:t>
      </w:r>
    </w:p>
    <w:p w14:paraId="2936E202" w14:textId="7EAF4AF9" w:rsidR="00AF2A83" w:rsidRPr="00543F7B" w:rsidRDefault="007D5E49" w:rsidP="000F782B">
      <w:pPr>
        <w:pStyle w:val="a"/>
        <w:ind w:left="1080" w:hanging="360"/>
        <w:rPr>
          <w:sz w:val="24"/>
        </w:rPr>
      </w:pPr>
      <w:r w:rsidRPr="00543F7B">
        <w:t>(a)</w:t>
      </w:r>
      <w:r w:rsidRPr="00543F7B">
        <w:tab/>
      </w:r>
      <w:r w:rsidR="00831329" w:rsidRPr="00543F7B">
        <w:t>Developer</w:t>
      </w:r>
      <w:r w:rsidR="00AF2A83" w:rsidRPr="00543F7B">
        <w:t xml:space="preserve"> agrees to reimburse the Owner its share of the Owner</w:t>
      </w:r>
      <w:r w:rsidR="00543F7B" w:rsidRPr="00543F7B">
        <w:t>’</w:t>
      </w:r>
      <w:r w:rsidR="00AF2A83" w:rsidRPr="00543F7B">
        <w:t xml:space="preserve">s indirect costs (e.g., engineering, </w:t>
      </w:r>
      <w:bookmarkStart w:id="5" w:name="_GoBack"/>
      <w:r w:rsidR="00AF2A83" w:rsidRPr="00543F7B">
        <w:t>inspection, testing, ROW</w:t>
      </w:r>
      <w:r w:rsidR="00511822" w:rsidRPr="00543F7B">
        <w:t xml:space="preserve">) </w:t>
      </w:r>
      <w:r w:rsidR="00EA3EF3" w:rsidRPr="00543F7B">
        <w:t>based on the allocation set forth</w:t>
      </w:r>
      <w:r w:rsidR="00511822" w:rsidRPr="00543F7B">
        <w:t xml:space="preserve"> in Exhibit A.  </w:t>
      </w:r>
      <w:r w:rsidR="00AF2A83" w:rsidRPr="00543F7B">
        <w:t xml:space="preserve">When requested by the Owner, monthly progress payments will be made.  </w:t>
      </w:r>
      <w:r w:rsidR="008D5DF1" w:rsidRPr="00543F7B">
        <w:t xml:space="preserve">Progress bills reflecting a total billed to date of 80% of the authorized agreement amount or higher, including any approved allotments requests, must </w:t>
      </w:r>
      <w:bookmarkEnd w:id="5"/>
      <w:r w:rsidR="008D5DF1" w:rsidRPr="00543F7B">
        <w:t xml:space="preserve">be itemized with attachment for all supporting information. </w:t>
      </w:r>
      <w:r w:rsidR="00AF2A83" w:rsidRPr="00543F7B">
        <w:t xml:space="preserve">Once the indirect work is complete, final payment of the eligible indirect costs will be made.  Intermediate payments shall not be construed as final payment for any items included in the intermediate payment.   </w:t>
      </w:r>
    </w:p>
    <w:p w14:paraId="398923CB" w14:textId="4A84F5FF" w:rsidR="00AF2A83" w:rsidRPr="00543F7B" w:rsidRDefault="007D5E49" w:rsidP="000F782B">
      <w:pPr>
        <w:pStyle w:val="a"/>
        <w:spacing w:before="120"/>
        <w:ind w:left="1080" w:hanging="360"/>
      </w:pPr>
      <w:r w:rsidRPr="00543F7B">
        <w:t>(b)</w:t>
      </w:r>
      <w:r w:rsidRPr="00543F7B">
        <w:tab/>
      </w:r>
      <w:r w:rsidR="00AF2A83" w:rsidRPr="00543F7B">
        <w:t>The Owner</w:t>
      </w:r>
      <w:r w:rsidR="00543F7B" w:rsidRPr="00543F7B">
        <w:t>’</w:t>
      </w:r>
      <w:r w:rsidR="00AF2A83" w:rsidRPr="00543F7B">
        <w:t xml:space="preserve">s indirect costs associated with Adjustment of the Owner Utilities shall be developed pursuant to the method checked and described below </w:t>
      </w:r>
      <w:r w:rsidR="00AF2A83" w:rsidRPr="00543F7B">
        <w:rPr>
          <w:i/>
        </w:rPr>
        <w:t>[check only one box]</w:t>
      </w:r>
      <w:r w:rsidR="00AF2A83" w:rsidRPr="00543F7B">
        <w:t>:</w:t>
      </w:r>
    </w:p>
    <w:p w14:paraId="5D2EFE02" w14:textId="5D3B1E2B" w:rsidR="00AF2A83" w:rsidRPr="00543F7B" w:rsidRDefault="00795492" w:rsidP="000F782B">
      <w:pPr>
        <w:pStyle w:val="box1"/>
        <w:tabs>
          <w:tab w:val="clear" w:pos="720"/>
          <w:tab w:val="clear" w:pos="1440"/>
          <w:tab w:val="left" w:pos="1530"/>
        </w:tabs>
        <w:spacing w:before="120"/>
        <w:ind w:left="1890" w:hanging="810"/>
        <w:rPr>
          <w:color w:val="auto"/>
        </w:rPr>
      </w:pPr>
      <w:r w:rsidRPr="00543F7B">
        <w:rPr>
          <w:color w:val="auto"/>
        </w:rPr>
        <w:fldChar w:fldCharType="begin">
          <w:ffData>
            <w:name w:val=""/>
            <w:enabled/>
            <w:calcOnExit w:val="0"/>
            <w:checkBox>
              <w:sizeAuto/>
              <w:default w:val="0"/>
            </w:checkBox>
          </w:ffData>
        </w:fldChar>
      </w:r>
      <w:r w:rsidRPr="00543F7B">
        <w:rPr>
          <w:color w:val="auto"/>
        </w:rPr>
        <w:instrText xml:space="preserve"> FORMCHECKBOX </w:instrText>
      </w:r>
      <w:r w:rsidR="00543F7B" w:rsidRPr="00543F7B">
        <w:rPr>
          <w:color w:val="auto"/>
        </w:rPr>
      </w:r>
      <w:r w:rsidR="00543F7B" w:rsidRPr="00543F7B">
        <w:rPr>
          <w:color w:val="auto"/>
        </w:rPr>
        <w:fldChar w:fldCharType="separate"/>
      </w:r>
      <w:r w:rsidRPr="00543F7B">
        <w:rPr>
          <w:color w:val="auto"/>
        </w:rPr>
        <w:fldChar w:fldCharType="end"/>
      </w:r>
      <w:r w:rsidR="00AF2A83" w:rsidRPr="00543F7B">
        <w:rPr>
          <w:color w:val="auto"/>
        </w:rPr>
        <w:tab/>
        <w:t>(1)</w:t>
      </w:r>
      <w:r w:rsidR="00AF2A83" w:rsidRPr="00543F7B">
        <w:rPr>
          <w:color w:val="auto"/>
        </w:rPr>
        <w:tab/>
        <w:t xml:space="preserve">Actual related indirect costs accumulated in accordance with (i) a work order accounting procedure prescribed by the applicable Federal or State regulatory body, or (ii) established accounting procedure developed by the Owner and which the Owner uses in its regular operations or, </w:t>
      </w:r>
    </w:p>
    <w:p w14:paraId="6ED375B4" w14:textId="050138A4" w:rsidR="00AF2A83" w:rsidRPr="00543F7B" w:rsidRDefault="00AF2A83" w:rsidP="001546FD">
      <w:pPr>
        <w:pStyle w:val="box1"/>
        <w:tabs>
          <w:tab w:val="clear" w:pos="1440"/>
          <w:tab w:val="left" w:pos="1530"/>
        </w:tabs>
        <w:spacing w:before="120"/>
        <w:ind w:left="1890" w:hanging="810"/>
        <w:rPr>
          <w:color w:val="auto"/>
        </w:rPr>
      </w:pPr>
      <w:r w:rsidRPr="00543F7B">
        <w:rPr>
          <w:color w:val="auto"/>
        </w:rPr>
        <w:fldChar w:fldCharType="begin">
          <w:ffData>
            <w:name w:val="Check1"/>
            <w:enabled/>
            <w:calcOnExit w:val="0"/>
            <w:checkBox>
              <w:sizeAuto/>
              <w:default w:val="0"/>
            </w:checkBox>
          </w:ffData>
        </w:fldChar>
      </w:r>
      <w:r w:rsidRPr="00543F7B">
        <w:rPr>
          <w:color w:val="auto"/>
        </w:rPr>
        <w:instrText xml:space="preserve"> FORMCHECKBOX </w:instrText>
      </w:r>
      <w:r w:rsidR="00543F7B" w:rsidRPr="00543F7B">
        <w:rPr>
          <w:color w:val="auto"/>
        </w:rPr>
      </w:r>
      <w:r w:rsidR="00543F7B" w:rsidRPr="00543F7B">
        <w:rPr>
          <w:color w:val="auto"/>
        </w:rPr>
        <w:fldChar w:fldCharType="separate"/>
      </w:r>
      <w:r w:rsidRPr="00543F7B">
        <w:rPr>
          <w:color w:val="auto"/>
        </w:rPr>
        <w:fldChar w:fldCharType="end"/>
      </w:r>
      <w:r w:rsidRPr="00543F7B">
        <w:rPr>
          <w:color w:val="auto"/>
        </w:rPr>
        <w:tab/>
        <w:t>(2)</w:t>
      </w:r>
      <w:r w:rsidRPr="00543F7B">
        <w:rPr>
          <w:color w:val="auto"/>
        </w:rPr>
        <w:tab/>
        <w:t>The agreed sum of $</w:t>
      </w:r>
      <w:r w:rsidRPr="00543F7B">
        <w:rPr>
          <w:color w:val="auto"/>
          <w:u w:val="single"/>
        </w:rPr>
        <w:fldChar w:fldCharType="begin">
          <w:ffData>
            <w:name w:val="Text26"/>
            <w:enabled/>
            <w:calcOnExit w:val="0"/>
            <w:textInput/>
          </w:ffData>
        </w:fldChar>
      </w:r>
      <w:r w:rsidRPr="00543F7B">
        <w:rPr>
          <w:color w:val="auto"/>
          <w:u w:val="single"/>
        </w:rPr>
        <w:instrText xml:space="preserve"> FORMTEXT </w:instrText>
      </w:r>
      <w:r w:rsidRPr="00543F7B">
        <w:rPr>
          <w:color w:val="auto"/>
          <w:u w:val="single"/>
        </w:rPr>
      </w:r>
      <w:r w:rsidRPr="00543F7B">
        <w:rPr>
          <w:color w:val="auto"/>
          <w:u w:val="single"/>
        </w:rPr>
        <w:fldChar w:fldCharType="separate"/>
      </w:r>
      <w:r w:rsidRPr="00543F7B">
        <w:rPr>
          <w:noProof/>
          <w:color w:val="auto"/>
          <w:u w:val="single"/>
        </w:rPr>
        <w:t> </w:t>
      </w:r>
      <w:r w:rsidRPr="00543F7B">
        <w:rPr>
          <w:noProof/>
          <w:color w:val="auto"/>
          <w:u w:val="single"/>
        </w:rPr>
        <w:t> </w:t>
      </w:r>
      <w:r w:rsidRPr="00543F7B">
        <w:rPr>
          <w:noProof/>
          <w:color w:val="auto"/>
          <w:u w:val="single"/>
        </w:rPr>
        <w:t> </w:t>
      </w:r>
      <w:r w:rsidRPr="00543F7B">
        <w:rPr>
          <w:noProof/>
          <w:color w:val="auto"/>
          <w:u w:val="single"/>
        </w:rPr>
        <w:t> </w:t>
      </w:r>
      <w:r w:rsidRPr="00543F7B">
        <w:rPr>
          <w:noProof/>
          <w:color w:val="auto"/>
          <w:u w:val="single"/>
        </w:rPr>
        <w:t> </w:t>
      </w:r>
      <w:r w:rsidRPr="00543F7B">
        <w:rPr>
          <w:color w:val="auto"/>
          <w:u w:val="single"/>
        </w:rPr>
        <w:fldChar w:fldCharType="end"/>
      </w:r>
      <w:r w:rsidRPr="00543F7B">
        <w:rPr>
          <w:color w:val="auto"/>
        </w:rPr>
        <w:t xml:space="preserve"> (</w:t>
      </w:r>
      <w:r w:rsidR="00543F7B" w:rsidRPr="00543F7B">
        <w:rPr>
          <w:color w:val="auto"/>
        </w:rPr>
        <w:t>“</w:t>
      </w:r>
      <w:r w:rsidRPr="00543F7B">
        <w:rPr>
          <w:color w:val="auto"/>
        </w:rPr>
        <w:t>Agreed Sum</w:t>
      </w:r>
      <w:r w:rsidR="00543F7B" w:rsidRPr="00543F7B">
        <w:rPr>
          <w:color w:val="auto"/>
        </w:rPr>
        <w:t>”</w:t>
      </w:r>
      <w:r w:rsidRPr="00543F7B">
        <w:rPr>
          <w:color w:val="auto"/>
        </w:rPr>
        <w:t>) as supported by the analysis of the Owner</w:t>
      </w:r>
      <w:r w:rsidR="00543F7B" w:rsidRPr="00543F7B">
        <w:rPr>
          <w:color w:val="auto"/>
        </w:rPr>
        <w:t>’</w:t>
      </w:r>
      <w:r w:rsidRPr="00543F7B">
        <w:rPr>
          <w:color w:val="auto"/>
        </w:rPr>
        <w:t xml:space="preserve">s estimated costs attached hereto as part of Exhibit </w:t>
      </w:r>
      <w:r w:rsidR="00FD6F6F" w:rsidRPr="00543F7B">
        <w:rPr>
          <w:color w:val="auto"/>
        </w:rPr>
        <w:t>A</w:t>
      </w:r>
      <w:r w:rsidRPr="00543F7B">
        <w:rPr>
          <w:color w:val="auto"/>
        </w:rPr>
        <w:t>; or</w:t>
      </w:r>
    </w:p>
    <w:p w14:paraId="53B94E62" w14:textId="74B7EBCA" w:rsidR="00AD14E1" w:rsidRPr="00543F7B" w:rsidRDefault="00AF2A83" w:rsidP="000F782B">
      <w:pPr>
        <w:pStyle w:val="a"/>
        <w:spacing w:before="120"/>
        <w:ind w:left="1080" w:hanging="360"/>
      </w:pPr>
      <w:r w:rsidRPr="00543F7B">
        <w:t>(c)</w:t>
      </w:r>
      <w:r w:rsidRPr="00543F7B">
        <w:tab/>
        <w:t xml:space="preserve">All indirect costs charged to </w:t>
      </w:r>
      <w:r w:rsidR="00D815B4" w:rsidRPr="00543F7B">
        <w:t xml:space="preserve">the </w:t>
      </w:r>
      <w:r w:rsidR="00831329" w:rsidRPr="00543F7B">
        <w:t>Developer</w:t>
      </w:r>
      <w:r w:rsidRPr="00543F7B">
        <w:t xml:space="preserve"> by the Owner shall be reasonable and shall be computed using rates and schedules not exceeding those applicable to similar work performed by or for the Owner at the Owner</w:t>
      </w:r>
      <w:r w:rsidR="00543F7B" w:rsidRPr="00543F7B">
        <w:t>’</w:t>
      </w:r>
      <w:r w:rsidRPr="00543F7B">
        <w:t xml:space="preserve">s expense. </w:t>
      </w:r>
      <w:r w:rsidR="00AD14E1" w:rsidRPr="00543F7B">
        <w:t xml:space="preserve">  </w:t>
      </w:r>
      <w:r w:rsidR="00831329" w:rsidRPr="00543F7B">
        <w:t>Developer</w:t>
      </w:r>
      <w:r w:rsidR="00543F7B" w:rsidRPr="00543F7B">
        <w:t>’</w:t>
      </w:r>
      <w:r w:rsidRPr="00543F7B">
        <w:t xml:space="preserve">s performance of the Adjustment work hereunder and payment of </w:t>
      </w:r>
      <w:r w:rsidR="00D815B4" w:rsidRPr="00543F7B">
        <w:t xml:space="preserve">the </w:t>
      </w:r>
      <w:r w:rsidR="00831329" w:rsidRPr="00543F7B">
        <w:t>Developer</w:t>
      </w:r>
      <w:r w:rsidR="00543F7B" w:rsidRPr="00543F7B">
        <w:t>’</w:t>
      </w:r>
      <w:r w:rsidR="00D815B4" w:rsidRPr="00543F7B">
        <w:t>s</w:t>
      </w:r>
      <w:r w:rsidRPr="00543F7B">
        <w:t xml:space="preserve"> share of the Owner</w:t>
      </w:r>
      <w:r w:rsidR="00543F7B" w:rsidRPr="00543F7B">
        <w:t>’</w:t>
      </w:r>
      <w:r w:rsidRPr="00543F7B">
        <w:t>s costs pursuant to this Agreement</w:t>
      </w:r>
      <w:r w:rsidR="00EA3EF3" w:rsidRPr="00543F7B">
        <w:t xml:space="preserve"> and based on the allocation set forth in Exhibit A</w:t>
      </w:r>
      <w:r w:rsidRPr="00543F7B">
        <w:t xml:space="preserve">, if applicable, shall be full compensation to the Owner for all costs </w:t>
      </w:r>
      <w:r w:rsidRPr="00543F7B">
        <w:lastRenderedPageBreak/>
        <w:t>incurred by the Owner in Adjusting the Owner</w:t>
      </w:r>
      <w:r w:rsidR="00543F7B" w:rsidRPr="00543F7B">
        <w:t>’</w:t>
      </w:r>
      <w:r w:rsidR="00244E5F" w:rsidRPr="00543F7B">
        <w:t>s</w:t>
      </w:r>
      <w:r w:rsidRPr="00543F7B">
        <w:t xml:space="preserve"> Utilities (including without limitation costs of relinquishing and/or acquiring right of way), and </w:t>
      </w:r>
      <w:r w:rsidR="001975E9" w:rsidRPr="00543F7B">
        <w:t>GDOT</w:t>
      </w:r>
      <w:r w:rsidRPr="00543F7B">
        <w:t xml:space="preserve"> shall have no liability to the Owner for any such costs.  </w:t>
      </w:r>
    </w:p>
    <w:p w14:paraId="24A1870A" w14:textId="6F6AA4A0" w:rsidR="00543F7B" w:rsidRPr="00543F7B" w:rsidRDefault="00AF2A83" w:rsidP="000F782B">
      <w:pPr>
        <w:pStyle w:val="StyleaBefore6pt"/>
        <w:ind w:left="1080" w:hanging="360"/>
      </w:pPr>
      <w:r w:rsidRPr="00543F7B">
        <w:t>(d)</w:t>
      </w:r>
      <w:r w:rsidRPr="00543F7B">
        <w:tab/>
        <w:t xml:space="preserve">Eligible Owner </w:t>
      </w:r>
      <w:r w:rsidR="00403071" w:rsidRPr="00543F7B">
        <w:t xml:space="preserve">indirect </w:t>
      </w:r>
      <w:r w:rsidRPr="00543F7B">
        <w:t>costs shall include only those authorized under 23 C.F.R. Part 645, Subpart</w:t>
      </w:r>
      <w:r w:rsidR="000F782B">
        <w:t> </w:t>
      </w:r>
      <w:r w:rsidRPr="00543F7B">
        <w:t>A.  The Owner agrees that costs referenced in 23 C.F.R. Section 645.117(d)(2) are not eligible for reimbursement.</w:t>
      </w:r>
      <w:r w:rsidR="00186BED" w:rsidRPr="00543F7B">
        <w:t xml:space="preserve">  These regulations can be found at:</w:t>
      </w:r>
    </w:p>
    <w:p w14:paraId="0700DB2C" w14:textId="7601D3A9" w:rsidR="00664408" w:rsidRPr="00543F7B" w:rsidRDefault="000F782B" w:rsidP="000F782B">
      <w:pPr>
        <w:pStyle w:val="a"/>
        <w:spacing w:before="120"/>
        <w:ind w:left="1080" w:firstLine="0"/>
      </w:pPr>
      <w:hyperlink r:id="rId9" w:history="1">
        <w:r w:rsidRPr="007622D1">
          <w:rPr>
            <w:rStyle w:val="Hyperlink"/>
            <w:rFonts w:cs="Arial"/>
          </w:rPr>
          <w:t>http://www.access.gpo.gov/nara/cfr/waisidx_04/23cfr645_04.html</w:t>
        </w:r>
      </w:hyperlink>
    </w:p>
    <w:p w14:paraId="46E4EB18" w14:textId="77777777" w:rsidR="00AF2A83" w:rsidRPr="00543F7B" w:rsidRDefault="00AF2A83" w:rsidP="00BD2035">
      <w:pPr>
        <w:pStyle w:val="Heading1"/>
      </w:pPr>
      <w:r w:rsidRPr="00543F7B">
        <w:rPr>
          <w:b/>
          <w:u w:val="single"/>
        </w:rPr>
        <w:t>Advancement of Funds by Owner for Construction Costs</w:t>
      </w:r>
      <w:r w:rsidR="00AD14E1" w:rsidRPr="00543F7B">
        <w:t>.</w:t>
      </w:r>
    </w:p>
    <w:p w14:paraId="571BD5D4" w14:textId="4050DE1E" w:rsidR="00AF2A83" w:rsidRPr="00543F7B" w:rsidRDefault="00AF2A83" w:rsidP="00520B69">
      <w:pPr>
        <w:pStyle w:val="a"/>
        <w:ind w:left="1080" w:hanging="360"/>
        <w:rPr>
          <w:b/>
        </w:rPr>
      </w:pPr>
      <w:r w:rsidRPr="00543F7B">
        <w:t>(a)</w:t>
      </w:r>
      <w:r w:rsidRPr="00543F7B">
        <w:tab/>
        <w:t>Advancement of Owner</w:t>
      </w:r>
      <w:r w:rsidR="00543F7B" w:rsidRPr="00543F7B">
        <w:t>’</w:t>
      </w:r>
      <w:r w:rsidRPr="00543F7B">
        <w:t>s Share of Estimated Costs</w:t>
      </w:r>
    </w:p>
    <w:p w14:paraId="61E7053F" w14:textId="1070DB1F" w:rsidR="00AF2A83" w:rsidRPr="00543F7B" w:rsidRDefault="00AF2A83" w:rsidP="00520B69">
      <w:pPr>
        <w:keepNext/>
        <w:spacing w:before="60"/>
        <w:ind w:left="1080"/>
        <w:jc w:val="both"/>
        <w:rPr>
          <w:rFonts w:ascii="Times New Roman" w:hAnsi="Times New Roman"/>
          <w:sz w:val="22"/>
          <w:szCs w:val="22"/>
        </w:rPr>
      </w:pPr>
      <w:r w:rsidRPr="00543F7B">
        <w:rPr>
          <w:rFonts w:ascii="Times New Roman" w:hAnsi="Times New Roman"/>
          <w:sz w:val="22"/>
          <w:szCs w:val="22"/>
        </w:rPr>
        <w:t xml:space="preserve">Exhibit </w:t>
      </w:r>
      <w:r w:rsidR="00FD6F6F" w:rsidRPr="00543F7B">
        <w:rPr>
          <w:rFonts w:ascii="Times New Roman" w:hAnsi="Times New Roman"/>
          <w:sz w:val="22"/>
          <w:szCs w:val="22"/>
        </w:rPr>
        <w:t>A</w:t>
      </w:r>
      <w:r w:rsidRPr="00543F7B">
        <w:rPr>
          <w:rFonts w:ascii="Times New Roman" w:hAnsi="Times New Roman"/>
          <w:sz w:val="22"/>
          <w:szCs w:val="22"/>
        </w:rPr>
        <w:t xml:space="preserve"> shall identify all estimated engineering and construction-related costs, including labor, material, equipment and other miscellaneous construction items.   Exhibit </w:t>
      </w:r>
      <w:r w:rsidR="00FD6F6F" w:rsidRPr="00543F7B">
        <w:rPr>
          <w:rFonts w:ascii="Times New Roman" w:hAnsi="Times New Roman"/>
          <w:sz w:val="22"/>
          <w:szCs w:val="22"/>
        </w:rPr>
        <w:t>A</w:t>
      </w:r>
      <w:r w:rsidRPr="00543F7B">
        <w:rPr>
          <w:rFonts w:ascii="Times New Roman" w:hAnsi="Times New Roman"/>
          <w:sz w:val="22"/>
          <w:szCs w:val="22"/>
        </w:rPr>
        <w:t xml:space="preserve"> shall also identify the Owner</w:t>
      </w:r>
      <w:r w:rsidR="00543F7B" w:rsidRPr="00543F7B">
        <w:rPr>
          <w:rFonts w:ascii="Times New Roman" w:hAnsi="Times New Roman"/>
          <w:sz w:val="22"/>
          <w:szCs w:val="22"/>
        </w:rPr>
        <w:t>’</w:t>
      </w:r>
      <w:r w:rsidRPr="00543F7B">
        <w:rPr>
          <w:rFonts w:ascii="Times New Roman" w:hAnsi="Times New Roman"/>
          <w:sz w:val="22"/>
          <w:szCs w:val="22"/>
        </w:rPr>
        <w:t xml:space="preserve">s </w:t>
      </w:r>
      <w:r w:rsidR="00D815B4" w:rsidRPr="00543F7B">
        <w:rPr>
          <w:rFonts w:ascii="Times New Roman" w:hAnsi="Times New Roman"/>
          <w:sz w:val="22"/>
          <w:szCs w:val="22"/>
        </w:rPr>
        <w:t xml:space="preserve">and </w:t>
      </w:r>
      <w:r w:rsidR="00831329" w:rsidRPr="00543F7B">
        <w:rPr>
          <w:rFonts w:ascii="Times New Roman" w:hAnsi="Times New Roman"/>
          <w:sz w:val="22"/>
          <w:szCs w:val="22"/>
        </w:rPr>
        <w:t>Developer</w:t>
      </w:r>
      <w:r w:rsidR="00543F7B" w:rsidRPr="00543F7B">
        <w:rPr>
          <w:rFonts w:ascii="Times New Roman" w:hAnsi="Times New Roman"/>
          <w:sz w:val="22"/>
          <w:szCs w:val="22"/>
        </w:rPr>
        <w:t>’</w:t>
      </w:r>
      <w:r w:rsidR="00D815B4" w:rsidRPr="00543F7B">
        <w:rPr>
          <w:rFonts w:ascii="Times New Roman" w:hAnsi="Times New Roman"/>
          <w:sz w:val="22"/>
          <w:szCs w:val="22"/>
        </w:rPr>
        <w:t>s</w:t>
      </w:r>
      <w:r w:rsidRPr="00543F7B">
        <w:rPr>
          <w:rFonts w:ascii="Times New Roman" w:hAnsi="Times New Roman"/>
          <w:sz w:val="22"/>
          <w:szCs w:val="22"/>
        </w:rPr>
        <w:t xml:space="preserve"> respective shares of the estimated costs. </w:t>
      </w:r>
    </w:p>
    <w:p w14:paraId="76C13CEA" w14:textId="4F718DBA" w:rsidR="00AF2A83" w:rsidRPr="00543F7B" w:rsidRDefault="00AF2A83" w:rsidP="00520B69">
      <w:pPr>
        <w:keepNext/>
        <w:spacing w:before="120"/>
        <w:ind w:left="1080"/>
        <w:jc w:val="both"/>
        <w:rPr>
          <w:rFonts w:ascii="Times New Roman" w:hAnsi="Times New Roman"/>
          <w:sz w:val="22"/>
          <w:szCs w:val="22"/>
        </w:rPr>
      </w:pPr>
      <w:r w:rsidRPr="00543F7B">
        <w:rPr>
          <w:rFonts w:ascii="Times New Roman" w:hAnsi="Times New Roman"/>
          <w:sz w:val="22"/>
          <w:szCs w:val="22"/>
        </w:rPr>
        <w:t xml:space="preserve">The Owner shall advance to </w:t>
      </w:r>
      <w:r w:rsidR="00D815B4" w:rsidRPr="00543F7B">
        <w:rPr>
          <w:rFonts w:ascii="Times New Roman" w:hAnsi="Times New Roman"/>
          <w:sz w:val="22"/>
          <w:szCs w:val="22"/>
        </w:rPr>
        <w:t xml:space="preserve">the </w:t>
      </w:r>
      <w:r w:rsidR="00831329" w:rsidRPr="00543F7B">
        <w:rPr>
          <w:rFonts w:ascii="Times New Roman" w:hAnsi="Times New Roman"/>
          <w:sz w:val="22"/>
          <w:szCs w:val="22"/>
        </w:rPr>
        <w:t>Developer</w:t>
      </w:r>
      <w:r w:rsidRPr="00543F7B">
        <w:rPr>
          <w:rFonts w:ascii="Times New Roman" w:hAnsi="Times New Roman"/>
          <w:sz w:val="22"/>
          <w:szCs w:val="22"/>
        </w:rPr>
        <w:t xml:space="preserve"> its share of the estimated costs </w:t>
      </w:r>
      <w:r w:rsidR="00EA3EF3" w:rsidRPr="00543F7B">
        <w:rPr>
          <w:rFonts w:ascii="Times New Roman" w:hAnsi="Times New Roman"/>
          <w:sz w:val="22"/>
          <w:szCs w:val="22"/>
        </w:rPr>
        <w:t xml:space="preserve">(based on the allocation set forth in Exhibit A) </w:t>
      </w:r>
      <w:r w:rsidRPr="00543F7B">
        <w:rPr>
          <w:rFonts w:ascii="Times New Roman" w:hAnsi="Times New Roman"/>
          <w:sz w:val="22"/>
          <w:szCs w:val="22"/>
        </w:rPr>
        <w:t xml:space="preserve">for construction and engineering work to be performed </w:t>
      </w:r>
      <w:r w:rsidR="00D815B4" w:rsidRPr="00543F7B">
        <w:rPr>
          <w:rFonts w:ascii="Times New Roman" w:hAnsi="Times New Roman"/>
          <w:sz w:val="22"/>
          <w:szCs w:val="22"/>
        </w:rPr>
        <w:t xml:space="preserve">by </w:t>
      </w:r>
      <w:r w:rsidR="00831329" w:rsidRPr="00543F7B">
        <w:rPr>
          <w:rFonts w:ascii="Times New Roman" w:hAnsi="Times New Roman"/>
          <w:sz w:val="22"/>
          <w:szCs w:val="22"/>
        </w:rPr>
        <w:t>Developer</w:t>
      </w:r>
      <w:r w:rsidRPr="00543F7B">
        <w:rPr>
          <w:rFonts w:ascii="Times New Roman" w:hAnsi="Times New Roman"/>
          <w:sz w:val="22"/>
          <w:szCs w:val="22"/>
        </w:rPr>
        <w:t>, in accordance with the following terms:</w:t>
      </w:r>
    </w:p>
    <w:p w14:paraId="6E4AE6F3" w14:textId="77777777" w:rsidR="00AF2A83" w:rsidRPr="00543F7B" w:rsidRDefault="00511822" w:rsidP="00520B69">
      <w:pPr>
        <w:keepNext/>
        <w:spacing w:before="120"/>
        <w:ind w:left="1080"/>
        <w:jc w:val="both"/>
        <w:rPr>
          <w:rFonts w:ascii="Times New Roman" w:hAnsi="Times New Roman"/>
          <w:sz w:val="22"/>
          <w:szCs w:val="22"/>
        </w:rPr>
      </w:pPr>
      <w:r w:rsidRPr="00543F7B">
        <w:rPr>
          <w:rFonts w:ascii="Times New Roman" w:hAnsi="Times New Roman"/>
          <w:i/>
          <w:sz w:val="22"/>
          <w:szCs w:val="22"/>
        </w:rPr>
        <w:t>[</w:t>
      </w:r>
      <w:r w:rsidR="00AF2A83" w:rsidRPr="00543F7B">
        <w:rPr>
          <w:rFonts w:ascii="Times New Roman" w:hAnsi="Times New Roman"/>
          <w:i/>
          <w:sz w:val="22"/>
          <w:szCs w:val="22"/>
        </w:rPr>
        <w:t>Insert</w:t>
      </w:r>
      <w:r w:rsidR="00AF2A83" w:rsidRPr="00543F7B">
        <w:rPr>
          <w:rFonts w:ascii="Times New Roman" w:hAnsi="Times New Roman"/>
          <w:sz w:val="22"/>
          <w:szCs w:val="22"/>
        </w:rPr>
        <w:t xml:space="preserve"> </w:t>
      </w:r>
      <w:r w:rsidR="00AF2A83" w:rsidRPr="00543F7B">
        <w:rPr>
          <w:rFonts w:ascii="Times New Roman" w:hAnsi="Times New Roman"/>
          <w:i/>
          <w:sz w:val="22"/>
          <w:szCs w:val="22"/>
        </w:rPr>
        <w:t xml:space="preserve">terms of advance funding to be agreed </w:t>
      </w:r>
      <w:r w:rsidR="00D815B4" w:rsidRPr="00543F7B">
        <w:rPr>
          <w:rFonts w:ascii="Times New Roman" w:hAnsi="Times New Roman"/>
          <w:i/>
          <w:sz w:val="22"/>
          <w:szCs w:val="22"/>
        </w:rPr>
        <w:t xml:space="preserve">between </w:t>
      </w:r>
      <w:r w:rsidR="00831329" w:rsidRPr="00543F7B">
        <w:rPr>
          <w:rFonts w:ascii="Times New Roman" w:hAnsi="Times New Roman"/>
          <w:i/>
          <w:sz w:val="22"/>
          <w:szCs w:val="22"/>
        </w:rPr>
        <w:t>Developer</w:t>
      </w:r>
      <w:r w:rsidR="00AF2A83" w:rsidRPr="00543F7B">
        <w:rPr>
          <w:rFonts w:ascii="Times New Roman" w:hAnsi="Times New Roman"/>
          <w:i/>
          <w:sz w:val="22"/>
          <w:szCs w:val="22"/>
        </w:rPr>
        <w:t xml:space="preserve"> and Owner</w:t>
      </w:r>
      <w:r w:rsidR="00AF2A83" w:rsidRPr="00543F7B">
        <w:rPr>
          <w:rFonts w:ascii="Times New Roman" w:hAnsi="Times New Roman"/>
          <w:sz w:val="22"/>
          <w:szCs w:val="22"/>
        </w:rPr>
        <w:t>.</w:t>
      </w:r>
      <w:r w:rsidRPr="00543F7B">
        <w:rPr>
          <w:rFonts w:ascii="Times New Roman" w:hAnsi="Times New Roman"/>
          <w:i/>
          <w:sz w:val="22"/>
          <w:szCs w:val="22"/>
        </w:rPr>
        <w:t>]</w:t>
      </w:r>
    </w:p>
    <w:p w14:paraId="4A8AE18D" w14:textId="77777777" w:rsidR="00AF2A83" w:rsidRPr="00543F7B" w:rsidRDefault="00AF2A83" w:rsidP="00520B69">
      <w:pPr>
        <w:pStyle w:val="StyleaBefore6pt"/>
        <w:ind w:left="1080" w:hanging="360"/>
      </w:pPr>
      <w:r w:rsidRPr="00543F7B">
        <w:t>(b)</w:t>
      </w:r>
      <w:r w:rsidRPr="00543F7B">
        <w:tab/>
        <w:t>Adjustment Based on Actual Costs or Agreed Sum</w:t>
      </w:r>
    </w:p>
    <w:p w14:paraId="4CFBC001" w14:textId="77777777" w:rsidR="00AF2A83" w:rsidRPr="00543F7B" w:rsidRDefault="00AF2A83" w:rsidP="000F782B">
      <w:pPr>
        <w:spacing w:before="120"/>
        <w:ind w:left="1170"/>
        <w:rPr>
          <w:rFonts w:ascii="Times New Roman" w:hAnsi="Times New Roman"/>
          <w:sz w:val="22"/>
          <w:szCs w:val="22"/>
        </w:rPr>
      </w:pPr>
      <w:r w:rsidRPr="00543F7B">
        <w:rPr>
          <w:rFonts w:ascii="Times New Roman" w:hAnsi="Times New Roman"/>
          <w:i/>
          <w:iCs/>
          <w:sz w:val="22"/>
          <w:szCs w:val="22"/>
        </w:rPr>
        <w:t xml:space="preserve">[Check the </w:t>
      </w:r>
      <w:r w:rsidRPr="00543F7B">
        <w:rPr>
          <w:rFonts w:ascii="Times New Roman" w:hAnsi="Times New Roman"/>
          <w:i/>
          <w:iCs/>
          <w:sz w:val="22"/>
          <w:szCs w:val="22"/>
          <w:u w:val="single"/>
        </w:rPr>
        <w:t>one</w:t>
      </w:r>
      <w:r w:rsidRPr="00543F7B">
        <w:rPr>
          <w:rFonts w:ascii="Times New Roman" w:hAnsi="Times New Roman"/>
          <w:i/>
          <w:iCs/>
          <w:sz w:val="22"/>
          <w:szCs w:val="22"/>
        </w:rPr>
        <w:t xml:space="preserve"> appropriate provision]</w:t>
      </w:r>
      <w:r w:rsidRPr="00543F7B">
        <w:rPr>
          <w:rFonts w:ascii="Times New Roman" w:hAnsi="Times New Roman"/>
          <w:sz w:val="22"/>
          <w:szCs w:val="22"/>
        </w:rPr>
        <w:t>:</w:t>
      </w:r>
    </w:p>
    <w:p w14:paraId="7101C1C6" w14:textId="1C5D8AAA" w:rsidR="00AF2A83" w:rsidRPr="00543F7B" w:rsidRDefault="00AF2A83" w:rsidP="000F782B">
      <w:pPr>
        <w:spacing w:before="120"/>
        <w:ind w:left="1620" w:hanging="450"/>
        <w:jc w:val="both"/>
        <w:rPr>
          <w:rFonts w:ascii="Times New Roman" w:hAnsi="Times New Roman"/>
          <w:b/>
          <w:bCs/>
          <w:i/>
          <w:iCs/>
          <w:sz w:val="22"/>
          <w:szCs w:val="22"/>
        </w:rPr>
      </w:pPr>
      <w:r w:rsidRPr="00543F7B">
        <w:rPr>
          <w:rFonts w:ascii="Times New Roman" w:hAnsi="Times New Roman"/>
          <w:sz w:val="22"/>
          <w:szCs w:val="22"/>
        </w:rPr>
        <w:fldChar w:fldCharType="begin"/>
      </w:r>
      <w:r w:rsidRPr="00543F7B">
        <w:rPr>
          <w:rFonts w:ascii="Times New Roman" w:hAnsi="Times New Roman"/>
          <w:sz w:val="22"/>
          <w:szCs w:val="22"/>
        </w:rPr>
        <w:instrText xml:space="preserve"> FORMCHECKBOX </w:instrText>
      </w:r>
      <w:r w:rsidR="00543F7B" w:rsidRPr="00543F7B">
        <w:rPr>
          <w:rFonts w:ascii="Times New Roman" w:hAnsi="Times New Roman"/>
          <w:sz w:val="22"/>
          <w:szCs w:val="22"/>
        </w:rPr>
        <w:fldChar w:fldCharType="separate"/>
      </w:r>
      <w:r w:rsidRPr="00543F7B">
        <w:rPr>
          <w:rFonts w:ascii="Times New Roman" w:hAnsi="Times New Roman"/>
          <w:sz w:val="22"/>
          <w:szCs w:val="22"/>
        </w:rPr>
        <w:fldChar w:fldCharType="end"/>
      </w:r>
      <w:r w:rsidRPr="00543F7B">
        <w:rPr>
          <w:rFonts w:ascii="Times New Roman" w:hAnsi="Times New Roman"/>
          <w:sz w:val="22"/>
          <w:szCs w:val="22"/>
        </w:rPr>
        <w:fldChar w:fldCharType="begin"/>
      </w:r>
      <w:r w:rsidRPr="00543F7B">
        <w:rPr>
          <w:rFonts w:ascii="Times New Roman" w:hAnsi="Times New Roman"/>
          <w:sz w:val="22"/>
          <w:szCs w:val="22"/>
        </w:rPr>
        <w:instrText xml:space="preserve"> FORMCHECKBOX </w:instrText>
      </w:r>
      <w:r w:rsidR="00543F7B" w:rsidRPr="00543F7B">
        <w:rPr>
          <w:rFonts w:ascii="Times New Roman" w:hAnsi="Times New Roman"/>
          <w:sz w:val="22"/>
          <w:szCs w:val="22"/>
        </w:rPr>
        <w:fldChar w:fldCharType="separate"/>
      </w:r>
      <w:r w:rsidRPr="00543F7B">
        <w:rPr>
          <w:rFonts w:ascii="Times New Roman" w:hAnsi="Times New Roman"/>
          <w:sz w:val="22"/>
          <w:szCs w:val="22"/>
        </w:rPr>
        <w:fldChar w:fldCharType="end"/>
      </w:r>
      <w:r w:rsidR="00795492" w:rsidRPr="00543F7B">
        <w:rPr>
          <w:rFonts w:ascii="Times New Roman" w:hAnsi="Times New Roman"/>
          <w:sz w:val="22"/>
          <w:szCs w:val="22"/>
        </w:rPr>
        <w:fldChar w:fldCharType="begin">
          <w:ffData>
            <w:name w:val=""/>
            <w:enabled/>
            <w:calcOnExit w:val="0"/>
            <w:checkBox>
              <w:sizeAuto/>
              <w:default w:val="0"/>
            </w:checkBox>
          </w:ffData>
        </w:fldChar>
      </w:r>
      <w:r w:rsidR="00795492" w:rsidRPr="00543F7B">
        <w:rPr>
          <w:rFonts w:ascii="Times New Roman" w:hAnsi="Times New Roman"/>
          <w:sz w:val="22"/>
          <w:szCs w:val="22"/>
        </w:rPr>
        <w:instrText xml:space="preserve"> FORMCHECKBOX </w:instrText>
      </w:r>
      <w:r w:rsidR="00543F7B" w:rsidRPr="00543F7B">
        <w:rPr>
          <w:rFonts w:ascii="Times New Roman" w:hAnsi="Times New Roman"/>
          <w:sz w:val="22"/>
          <w:szCs w:val="22"/>
        </w:rPr>
      </w:r>
      <w:r w:rsidR="00543F7B" w:rsidRPr="00543F7B">
        <w:rPr>
          <w:rFonts w:ascii="Times New Roman" w:hAnsi="Times New Roman"/>
          <w:sz w:val="22"/>
          <w:szCs w:val="22"/>
        </w:rPr>
        <w:fldChar w:fldCharType="separate"/>
      </w:r>
      <w:r w:rsidR="00795492" w:rsidRPr="00543F7B">
        <w:rPr>
          <w:rFonts w:ascii="Times New Roman" w:hAnsi="Times New Roman"/>
          <w:sz w:val="22"/>
          <w:szCs w:val="22"/>
        </w:rPr>
        <w:fldChar w:fldCharType="end"/>
      </w:r>
      <w:r w:rsidRPr="00543F7B">
        <w:rPr>
          <w:rFonts w:ascii="Times New Roman" w:hAnsi="Times New Roman"/>
          <w:sz w:val="22"/>
          <w:szCs w:val="22"/>
        </w:rPr>
        <w:tab/>
        <w:t xml:space="preserve">The Owner is responsible for its share of </w:t>
      </w:r>
      <w:r w:rsidR="00D815B4" w:rsidRPr="00543F7B">
        <w:rPr>
          <w:rFonts w:ascii="Times New Roman" w:hAnsi="Times New Roman"/>
          <w:sz w:val="22"/>
          <w:szCs w:val="22"/>
        </w:rPr>
        <w:t xml:space="preserve">the </w:t>
      </w:r>
      <w:r w:rsidR="00831329" w:rsidRPr="00543F7B">
        <w:rPr>
          <w:rFonts w:ascii="Times New Roman" w:hAnsi="Times New Roman"/>
          <w:sz w:val="22"/>
          <w:szCs w:val="22"/>
        </w:rPr>
        <w:t>Developer</w:t>
      </w:r>
      <w:r w:rsidR="00543F7B" w:rsidRPr="00543F7B">
        <w:rPr>
          <w:rFonts w:ascii="Times New Roman" w:hAnsi="Times New Roman"/>
          <w:sz w:val="22"/>
          <w:szCs w:val="22"/>
        </w:rPr>
        <w:t>’</w:t>
      </w:r>
      <w:r w:rsidR="00D815B4" w:rsidRPr="00543F7B">
        <w:rPr>
          <w:rFonts w:ascii="Times New Roman" w:hAnsi="Times New Roman"/>
          <w:sz w:val="22"/>
          <w:szCs w:val="22"/>
        </w:rPr>
        <w:t>s</w:t>
      </w:r>
      <w:r w:rsidRPr="00543F7B">
        <w:rPr>
          <w:rFonts w:ascii="Times New Roman" w:hAnsi="Times New Roman"/>
          <w:sz w:val="22"/>
          <w:szCs w:val="22"/>
        </w:rPr>
        <w:t xml:space="preserve"> actual cost for the Adjustment, including the identified Betterment.  Accordingly, upon completion of all Adjustment work to be performed by both parties pursuant to this Amendment, (i) the Owner shall pay to the </w:t>
      </w:r>
      <w:r w:rsidR="00AD14E1" w:rsidRPr="00543F7B">
        <w:rPr>
          <w:rFonts w:ascii="Times New Roman" w:hAnsi="Times New Roman"/>
          <w:sz w:val="22"/>
          <w:szCs w:val="22"/>
        </w:rPr>
        <w:t xml:space="preserve"> </w:t>
      </w:r>
      <w:r w:rsidR="00831329" w:rsidRPr="00543F7B">
        <w:rPr>
          <w:rFonts w:ascii="Times New Roman" w:hAnsi="Times New Roman"/>
          <w:sz w:val="22"/>
          <w:szCs w:val="22"/>
        </w:rPr>
        <w:t>Developer</w:t>
      </w:r>
      <w:r w:rsidRPr="00543F7B">
        <w:rPr>
          <w:rFonts w:ascii="Times New Roman" w:hAnsi="Times New Roman"/>
          <w:sz w:val="22"/>
          <w:szCs w:val="22"/>
        </w:rPr>
        <w:t xml:space="preserve"> the amount, if any, by which the actual cost of the Betterment </w:t>
      </w:r>
      <w:r w:rsidR="00FD6C2F" w:rsidRPr="00543F7B">
        <w:rPr>
          <w:rFonts w:ascii="Times New Roman" w:hAnsi="Times New Roman"/>
          <w:sz w:val="22"/>
          <w:szCs w:val="22"/>
        </w:rPr>
        <w:t xml:space="preserve">(as determined in Paragraph 9(b)) </w:t>
      </w:r>
      <w:r w:rsidRPr="00543F7B">
        <w:rPr>
          <w:rFonts w:ascii="Times New Roman" w:hAnsi="Times New Roman"/>
          <w:sz w:val="22"/>
          <w:szCs w:val="22"/>
        </w:rPr>
        <w:t>plus the actual cost of Owner</w:t>
      </w:r>
      <w:r w:rsidR="00543F7B" w:rsidRPr="00543F7B">
        <w:rPr>
          <w:rFonts w:ascii="Times New Roman" w:hAnsi="Times New Roman"/>
          <w:sz w:val="22"/>
          <w:szCs w:val="22"/>
        </w:rPr>
        <w:t>’</w:t>
      </w:r>
      <w:r w:rsidRPr="00543F7B">
        <w:rPr>
          <w:rFonts w:ascii="Times New Roman" w:hAnsi="Times New Roman"/>
          <w:sz w:val="22"/>
          <w:szCs w:val="22"/>
        </w:rPr>
        <w:t>s share of the Adjustment (based on the a</w:t>
      </w:r>
      <w:r w:rsidR="00D95703" w:rsidRPr="00543F7B">
        <w:rPr>
          <w:rFonts w:ascii="Times New Roman" w:hAnsi="Times New Roman"/>
          <w:sz w:val="22"/>
          <w:szCs w:val="22"/>
        </w:rPr>
        <w:t>llocation set forth in Exhibit A</w:t>
      </w:r>
      <w:r w:rsidRPr="00543F7B">
        <w:rPr>
          <w:rFonts w:ascii="Times New Roman" w:hAnsi="Times New Roman"/>
          <w:sz w:val="22"/>
          <w:szCs w:val="22"/>
        </w:rPr>
        <w:t xml:space="preserve">) exceeds the estimated cost advanced by the Owner, or (ii) the </w:t>
      </w:r>
      <w:r w:rsidR="00AD14E1" w:rsidRPr="00543F7B">
        <w:rPr>
          <w:rFonts w:ascii="Times New Roman" w:hAnsi="Times New Roman"/>
          <w:sz w:val="22"/>
          <w:szCs w:val="22"/>
        </w:rPr>
        <w:t xml:space="preserve"> </w:t>
      </w:r>
      <w:r w:rsidR="00831329" w:rsidRPr="00543F7B">
        <w:rPr>
          <w:rFonts w:ascii="Times New Roman" w:hAnsi="Times New Roman"/>
          <w:sz w:val="22"/>
          <w:szCs w:val="22"/>
        </w:rPr>
        <w:t>Developer</w:t>
      </w:r>
      <w:r w:rsidRPr="00543F7B">
        <w:rPr>
          <w:rFonts w:ascii="Times New Roman" w:hAnsi="Times New Roman"/>
          <w:sz w:val="22"/>
          <w:szCs w:val="22"/>
        </w:rPr>
        <w:t xml:space="preserve"> shall refund to the Owner the amount, if any, by which such advance exceeds such actual cost, as applicable.  </w:t>
      </w:r>
    </w:p>
    <w:p w14:paraId="6B73B9D8" w14:textId="77777777" w:rsidR="00AF2A83" w:rsidRPr="00543F7B" w:rsidRDefault="00AF2A83" w:rsidP="000F782B">
      <w:pPr>
        <w:spacing w:before="120"/>
        <w:ind w:left="1620" w:hanging="450"/>
        <w:jc w:val="both"/>
        <w:rPr>
          <w:rFonts w:ascii="Times New Roman" w:hAnsi="Times New Roman"/>
          <w:sz w:val="22"/>
          <w:szCs w:val="22"/>
        </w:rPr>
      </w:pPr>
      <w:r w:rsidRPr="00543F7B">
        <w:rPr>
          <w:rFonts w:ascii="Times New Roman" w:hAnsi="Times New Roman"/>
          <w:sz w:val="22"/>
          <w:szCs w:val="22"/>
        </w:rPr>
        <w:fldChar w:fldCharType="begin">
          <w:ffData>
            <w:name w:val="Check4"/>
            <w:enabled/>
            <w:calcOnExit w:val="0"/>
            <w:checkBox>
              <w:sizeAuto/>
              <w:default w:val="0"/>
            </w:checkBox>
          </w:ffData>
        </w:fldChar>
      </w:r>
      <w:r w:rsidRPr="00543F7B">
        <w:rPr>
          <w:rFonts w:ascii="Times New Roman" w:hAnsi="Times New Roman"/>
          <w:sz w:val="22"/>
          <w:szCs w:val="22"/>
        </w:rPr>
        <w:instrText xml:space="preserve"> FORMCHECKBOX </w:instrText>
      </w:r>
      <w:r w:rsidR="00543F7B" w:rsidRPr="00543F7B">
        <w:rPr>
          <w:rFonts w:ascii="Times New Roman" w:hAnsi="Times New Roman"/>
          <w:sz w:val="22"/>
          <w:szCs w:val="22"/>
        </w:rPr>
      </w:r>
      <w:r w:rsidR="00543F7B" w:rsidRPr="00543F7B">
        <w:rPr>
          <w:rFonts w:ascii="Times New Roman" w:hAnsi="Times New Roman"/>
          <w:sz w:val="22"/>
          <w:szCs w:val="22"/>
        </w:rPr>
        <w:fldChar w:fldCharType="separate"/>
      </w:r>
      <w:r w:rsidRPr="00543F7B">
        <w:rPr>
          <w:rFonts w:ascii="Times New Roman" w:hAnsi="Times New Roman"/>
          <w:sz w:val="22"/>
          <w:szCs w:val="22"/>
        </w:rPr>
        <w:fldChar w:fldCharType="end"/>
      </w:r>
      <w:r w:rsidRPr="00543F7B">
        <w:rPr>
          <w:rFonts w:ascii="Times New Roman" w:hAnsi="Times New Roman"/>
          <w:sz w:val="22"/>
          <w:szCs w:val="22"/>
        </w:rPr>
        <w:tab/>
        <w:t xml:space="preserve">The Agreed </w:t>
      </w:r>
      <w:r w:rsidR="00BC1ACD" w:rsidRPr="00543F7B">
        <w:rPr>
          <w:rFonts w:ascii="Times New Roman" w:hAnsi="Times New Roman"/>
          <w:sz w:val="22"/>
          <w:szCs w:val="22"/>
        </w:rPr>
        <w:t>Sum is</w:t>
      </w:r>
      <w:r w:rsidRPr="00543F7B">
        <w:rPr>
          <w:rFonts w:ascii="Times New Roman" w:hAnsi="Times New Roman"/>
          <w:sz w:val="22"/>
          <w:szCs w:val="22"/>
        </w:rPr>
        <w:t xml:space="preserve"> the agreed and final amount due for the Adjustment, including any Betterment, under this Amendment.  Accordingly, no adjustment (either up or down) of such amount shall be made based on actual costs.</w:t>
      </w:r>
    </w:p>
    <w:p w14:paraId="51AD897B" w14:textId="6EB857E2" w:rsidR="00E16864" w:rsidRPr="00543F7B" w:rsidRDefault="00E16864" w:rsidP="001546FD">
      <w:pPr>
        <w:pStyle w:val="Heading1"/>
        <w:keepNext w:val="0"/>
      </w:pPr>
      <w:r w:rsidRPr="00543F7B">
        <w:rPr>
          <w:b/>
          <w:bCs/>
          <w:u w:val="single"/>
        </w:rPr>
        <w:t>Invoices</w:t>
      </w:r>
      <w:r w:rsidRPr="00543F7B">
        <w:rPr>
          <w:b/>
          <w:bCs/>
        </w:rPr>
        <w:t>.</w:t>
      </w:r>
      <w:r w:rsidRPr="00543F7B">
        <w:t xml:space="preserve">  Each invoice submitted by the Owner shall be prepared in the form and manner prescribed by 23 C.FR. Part 645, Subpart A</w:t>
      </w:r>
      <w:r w:rsidR="00F00AA8" w:rsidRPr="00543F7B">
        <w:t xml:space="preserve"> and </w:t>
      </w:r>
      <w:r w:rsidR="00244E5F" w:rsidRPr="00543F7B">
        <w:t xml:space="preserve">the </w:t>
      </w:r>
      <w:proofErr w:type="spellStart"/>
      <w:r w:rsidR="00F00AA8" w:rsidRPr="00543F7B">
        <w:t>UAM</w:t>
      </w:r>
      <w:proofErr w:type="spellEnd"/>
      <w:r w:rsidR="00F94A0F" w:rsidRPr="00543F7B">
        <w:t>.  O</w:t>
      </w:r>
      <w:r w:rsidR="00A54126" w:rsidRPr="00543F7B">
        <w:t>n invoices prepare</w:t>
      </w:r>
      <w:r w:rsidR="00F94A0F" w:rsidRPr="00543F7B">
        <w:t xml:space="preserve">d by either </w:t>
      </w:r>
      <w:r w:rsidR="0084578D" w:rsidRPr="00543F7B">
        <w:t xml:space="preserve">the Owner or </w:t>
      </w:r>
      <w:r w:rsidR="00D815B4" w:rsidRPr="00543F7B">
        <w:t xml:space="preserve">the </w:t>
      </w:r>
      <w:r w:rsidR="00831329" w:rsidRPr="00543F7B">
        <w:t>Developer</w:t>
      </w:r>
      <w:r w:rsidR="00F94A0F" w:rsidRPr="00543F7B">
        <w:t>, all</w:t>
      </w:r>
      <w:r w:rsidRPr="00543F7B">
        <w:t xml:space="preserve"> costs developed </w:t>
      </w:r>
      <w:r w:rsidR="00D22E91" w:rsidRPr="00543F7B">
        <w:t xml:space="preserve">using the </w:t>
      </w:r>
      <w:r w:rsidR="00543F7B" w:rsidRPr="00543F7B">
        <w:t>“</w:t>
      </w:r>
      <w:r w:rsidR="00D22E91" w:rsidRPr="00543F7B">
        <w:t>Actual Cost</w:t>
      </w:r>
      <w:r w:rsidR="00543F7B" w:rsidRPr="00543F7B">
        <w:t>”</w:t>
      </w:r>
      <w:r w:rsidR="00D22E91" w:rsidRPr="00543F7B">
        <w:t xml:space="preserve"> method </w:t>
      </w:r>
      <w:r w:rsidRPr="00543F7B">
        <w:t xml:space="preserve">shall </w:t>
      </w:r>
      <w:r w:rsidR="000522A3" w:rsidRPr="00543F7B">
        <w:t xml:space="preserve">be itemized in a format allowing for comparisons to the approved Estimates, </w:t>
      </w:r>
      <w:r w:rsidR="00A54126" w:rsidRPr="00543F7B">
        <w:t xml:space="preserve">including listing </w:t>
      </w:r>
      <w:r w:rsidRPr="00543F7B">
        <w:t>each of the services performed, the amount of time spent and the date on which the service was performed.  The original and three (3) copies of each invoice</w:t>
      </w:r>
      <w:r w:rsidR="00403071" w:rsidRPr="00543F7B">
        <w:t xml:space="preserve">, together with (1) such supporting information to substantiate all invoices as reasonably requested, and (2) such waivers and releases of liens as the </w:t>
      </w:r>
      <w:r w:rsidR="0055103A" w:rsidRPr="00543F7B">
        <w:t xml:space="preserve">other </w:t>
      </w:r>
      <w:r w:rsidR="00311AFE" w:rsidRPr="00543F7B">
        <w:t>Party</w:t>
      </w:r>
      <w:r w:rsidR="0055103A" w:rsidRPr="00543F7B">
        <w:t xml:space="preserve"> </w:t>
      </w:r>
      <w:r w:rsidR="00403071" w:rsidRPr="00543F7B">
        <w:t>may reasonably require,</w:t>
      </w:r>
      <w:r w:rsidRPr="00543F7B">
        <w:t xml:space="preserve"> shall be submitted to the </w:t>
      </w:r>
      <w:r w:rsidR="009D0E69" w:rsidRPr="00543F7B">
        <w:t xml:space="preserve">other </w:t>
      </w:r>
      <w:r w:rsidR="00311AFE" w:rsidRPr="00543F7B">
        <w:t>Party</w:t>
      </w:r>
      <w:r w:rsidR="009D0E69" w:rsidRPr="00543F7B">
        <w:t xml:space="preserve"> </w:t>
      </w:r>
      <w:r w:rsidRPr="00543F7B">
        <w:t xml:space="preserve">at the address for notices stated in Paragraph </w:t>
      </w:r>
      <w:r w:rsidR="0014311C" w:rsidRPr="00543F7B">
        <w:t>22</w:t>
      </w:r>
      <w:r w:rsidRPr="00543F7B">
        <w:t xml:space="preserve">, unless otherwise directed pursuant to Paragraph </w:t>
      </w:r>
      <w:r w:rsidR="0014311C" w:rsidRPr="00543F7B">
        <w:t>22</w:t>
      </w:r>
      <w:r w:rsidRPr="00543F7B">
        <w:t xml:space="preserve">.  </w:t>
      </w:r>
      <w:r w:rsidR="0084578D" w:rsidRPr="00543F7B">
        <w:t xml:space="preserve">The Owner and </w:t>
      </w:r>
      <w:r w:rsidR="00D815B4" w:rsidRPr="00543F7B">
        <w:t xml:space="preserve">the </w:t>
      </w:r>
      <w:r w:rsidR="00831329" w:rsidRPr="00543F7B">
        <w:t>Developer</w:t>
      </w:r>
      <w:r w:rsidR="0084578D" w:rsidRPr="00543F7B">
        <w:t xml:space="preserve"> </w:t>
      </w:r>
      <w:r w:rsidRPr="00543F7B">
        <w:t xml:space="preserve">shall make commercially reasonable efforts to submit final invoices not later than </w:t>
      </w:r>
      <w:r w:rsidRPr="00543F7B">
        <w:rPr>
          <w:b/>
        </w:rPr>
        <w:t>one hundred twenty (120) days after completion of work</w:t>
      </w:r>
      <w:r w:rsidRPr="00543F7B">
        <w:t xml:space="preserve">.  </w:t>
      </w:r>
      <w:r w:rsidR="0084578D" w:rsidRPr="00543F7B">
        <w:t xml:space="preserve">The Owner and </w:t>
      </w:r>
      <w:r w:rsidR="00D815B4" w:rsidRPr="00543F7B">
        <w:t xml:space="preserve">the </w:t>
      </w:r>
      <w:r w:rsidR="00831329" w:rsidRPr="00543F7B">
        <w:t>Developer</w:t>
      </w:r>
      <w:r w:rsidR="0084578D" w:rsidRPr="00543F7B">
        <w:t xml:space="preserve"> </w:t>
      </w:r>
      <w:r w:rsidRPr="00543F7B">
        <w:t xml:space="preserve">hereby acknowledge and agree that any costs not submitted to the </w:t>
      </w:r>
      <w:r w:rsidR="009D0E69" w:rsidRPr="00543F7B">
        <w:t xml:space="preserve">other </w:t>
      </w:r>
      <w:r w:rsidR="00311AFE" w:rsidRPr="00543F7B">
        <w:t>Party</w:t>
      </w:r>
      <w:r w:rsidR="009D0E69" w:rsidRPr="00543F7B">
        <w:t xml:space="preserve"> </w:t>
      </w:r>
      <w:r w:rsidRPr="00543F7B">
        <w:t xml:space="preserve">within eighteen months following completion of all Adjustment work to be performed by </w:t>
      </w:r>
      <w:r w:rsidR="0084578D" w:rsidRPr="00543F7B">
        <w:t xml:space="preserve">the </w:t>
      </w:r>
      <w:r w:rsidR="00AD0C13" w:rsidRPr="00543F7B">
        <w:t>Parties</w:t>
      </w:r>
      <w:r w:rsidRPr="00543F7B">
        <w:t xml:space="preserve"> pursuant to this Agreement shall be deemed to have been abandoned and waived.</w:t>
      </w:r>
      <w:r w:rsidR="00D22E91" w:rsidRPr="00543F7B">
        <w:t xml:space="preserve">  </w:t>
      </w:r>
    </w:p>
    <w:p w14:paraId="098010D3" w14:textId="77777777" w:rsidR="00E16864" w:rsidRPr="00543F7B" w:rsidRDefault="00E16864" w:rsidP="00BD2035">
      <w:pPr>
        <w:pStyle w:val="Heading1"/>
      </w:pPr>
      <w:r w:rsidRPr="00543F7B">
        <w:rPr>
          <w:b/>
          <w:u w:val="single"/>
        </w:rPr>
        <w:lastRenderedPageBreak/>
        <w:t>Betterment and Salvage</w:t>
      </w:r>
      <w:r w:rsidRPr="00543F7B">
        <w:t>.</w:t>
      </w:r>
    </w:p>
    <w:p w14:paraId="111219AA" w14:textId="4FCA0DE5" w:rsidR="00E16864" w:rsidRPr="00543F7B" w:rsidRDefault="002B53F1" w:rsidP="000F782B">
      <w:pPr>
        <w:pStyle w:val="a"/>
        <w:ind w:left="1080" w:hanging="360"/>
      </w:pPr>
      <w:r w:rsidRPr="00543F7B">
        <w:t>(a)</w:t>
      </w:r>
      <w:r w:rsidRPr="00543F7B">
        <w:tab/>
      </w:r>
      <w:r w:rsidR="00E16864" w:rsidRPr="00543F7B">
        <w:t xml:space="preserve">For purposes of this Agreement, the term </w:t>
      </w:r>
      <w:r w:rsidR="00543F7B" w:rsidRPr="00543F7B">
        <w:t>“</w:t>
      </w:r>
      <w:r w:rsidR="00E16864" w:rsidRPr="00543F7B">
        <w:t>Betterment</w:t>
      </w:r>
      <w:r w:rsidR="00543F7B" w:rsidRPr="00543F7B">
        <w:t>”</w:t>
      </w:r>
      <w:r w:rsidR="00E16864" w:rsidRPr="00543F7B">
        <w:t xml:space="preserve"> means any upgrading of an Owner Utility being </w:t>
      </w:r>
      <w:r w:rsidR="004E7730" w:rsidRPr="00543F7B">
        <w:t xml:space="preserve">adjusted </w:t>
      </w:r>
      <w:r w:rsidR="00E16864" w:rsidRPr="00543F7B">
        <w:t xml:space="preserve">that is not attributable to the construction of the Facility and is made solely for the benefit of and at the election of the Owner, including but not limited to an increase in the capacity, capability, efficiency or function of the </w:t>
      </w:r>
      <w:r w:rsidR="004E7730" w:rsidRPr="00543F7B">
        <w:t>a</w:t>
      </w:r>
      <w:r w:rsidR="00E16864" w:rsidRPr="00543F7B">
        <w:t>djusted Utility over that provided by the existing Utility facility or an expansion of the existing Utility facility; provided, however, that the following are not considered Betterments:</w:t>
      </w:r>
    </w:p>
    <w:p w14:paraId="7E6F4C45" w14:textId="77777777" w:rsidR="00E16864" w:rsidRPr="00543F7B" w:rsidRDefault="00E16864" w:rsidP="001546FD">
      <w:pPr>
        <w:pStyle w:val="StyleiAutoBefore6pt"/>
        <w:ind w:left="1890" w:hanging="450"/>
      </w:pPr>
      <w:r w:rsidRPr="00543F7B">
        <w:t>(i)</w:t>
      </w:r>
      <w:r w:rsidRPr="00543F7B">
        <w:tab/>
      </w:r>
      <w:r w:rsidR="00D815B4" w:rsidRPr="00543F7B">
        <w:t>Any</w:t>
      </w:r>
      <w:r w:rsidRPr="00543F7B">
        <w:t xml:space="preserve"> upgrading which is required for accommodation of the Facility;</w:t>
      </w:r>
    </w:p>
    <w:p w14:paraId="0ECDF824" w14:textId="77777777" w:rsidR="00E16864" w:rsidRPr="00543F7B" w:rsidRDefault="00E16864" w:rsidP="001546FD">
      <w:pPr>
        <w:pStyle w:val="StyleiAutoBefore6pt"/>
        <w:ind w:left="1890" w:hanging="450"/>
      </w:pPr>
      <w:r w:rsidRPr="00543F7B">
        <w:t>(ii)</w:t>
      </w:r>
      <w:r w:rsidRPr="00543F7B">
        <w:tab/>
      </w:r>
      <w:r w:rsidR="00D815B4" w:rsidRPr="00543F7B">
        <w:t>Replacement</w:t>
      </w:r>
      <w:r w:rsidRPr="00543F7B">
        <w:t xml:space="preserve"> devices or materials that are of equivalent standards although not identical;</w:t>
      </w:r>
    </w:p>
    <w:p w14:paraId="0EB54756" w14:textId="77777777" w:rsidR="00E16864" w:rsidRPr="00543F7B" w:rsidRDefault="00E16864" w:rsidP="001546FD">
      <w:pPr>
        <w:pStyle w:val="StyleiAutoBefore6pt"/>
        <w:ind w:left="1890" w:hanging="450"/>
      </w:pPr>
      <w:r w:rsidRPr="00543F7B">
        <w:t>(iii)</w:t>
      </w:r>
      <w:r w:rsidRPr="00543F7B">
        <w:tab/>
      </w:r>
      <w:r w:rsidR="00D815B4" w:rsidRPr="00543F7B">
        <w:t>Replacement</w:t>
      </w:r>
      <w:r w:rsidRPr="00543F7B">
        <w:t xml:space="preserve"> of devices or materials no longer regularly manufactured with the next highest grade or size;</w:t>
      </w:r>
    </w:p>
    <w:p w14:paraId="5B7E61F1" w14:textId="77777777" w:rsidR="00E16864" w:rsidRPr="00543F7B" w:rsidRDefault="00E16864" w:rsidP="001546FD">
      <w:pPr>
        <w:pStyle w:val="StyleiAutoBefore6pt"/>
        <w:ind w:left="1890" w:hanging="450"/>
      </w:pPr>
      <w:r w:rsidRPr="00543F7B">
        <w:t>(iv)</w:t>
      </w:r>
      <w:r w:rsidRPr="00543F7B">
        <w:tab/>
      </w:r>
      <w:r w:rsidR="00D815B4" w:rsidRPr="00543F7B">
        <w:t>Any</w:t>
      </w:r>
      <w:r w:rsidRPr="00543F7B">
        <w:t xml:space="preserve"> upgrading required by applicable laws, regulations or ordinances;</w:t>
      </w:r>
    </w:p>
    <w:p w14:paraId="1A804121" w14:textId="77777777" w:rsidR="00E16864" w:rsidRPr="00543F7B" w:rsidRDefault="00E16864" w:rsidP="001546FD">
      <w:pPr>
        <w:pStyle w:val="StyleiAutoBefore6pt"/>
        <w:ind w:left="1890" w:hanging="450"/>
      </w:pPr>
      <w:r w:rsidRPr="00543F7B">
        <w:t>(v)</w:t>
      </w:r>
      <w:r w:rsidRPr="00543F7B">
        <w:tab/>
      </w:r>
      <w:r w:rsidR="00D815B4" w:rsidRPr="00543F7B">
        <w:t>Replacement</w:t>
      </w:r>
      <w:r w:rsidRPr="00543F7B">
        <w:t xml:space="preserve"> devices or materials which are used for reasons of economy (e.g., non-stocked items may be uneconomical to purchase);</w:t>
      </w:r>
      <w:r w:rsidR="007F56AB" w:rsidRPr="00543F7B">
        <w:t xml:space="preserve"> or</w:t>
      </w:r>
    </w:p>
    <w:p w14:paraId="454F5C04" w14:textId="6CB08592" w:rsidR="00E16864" w:rsidRPr="00543F7B" w:rsidRDefault="00E16864" w:rsidP="001546FD">
      <w:pPr>
        <w:pStyle w:val="i"/>
        <w:spacing w:before="120"/>
        <w:ind w:left="1890" w:hanging="450"/>
        <w:rPr>
          <w:rFonts w:ascii="CG Times" w:hAnsi="CG Times"/>
          <w:color w:val="auto"/>
        </w:rPr>
      </w:pPr>
      <w:r w:rsidRPr="00543F7B">
        <w:rPr>
          <w:color w:val="auto"/>
        </w:rPr>
        <w:t>(vi)</w:t>
      </w:r>
      <w:r w:rsidRPr="00543F7B">
        <w:rPr>
          <w:color w:val="auto"/>
        </w:rPr>
        <w:tab/>
      </w:r>
      <w:r w:rsidR="00D815B4" w:rsidRPr="00543F7B">
        <w:rPr>
          <w:color w:val="auto"/>
        </w:rPr>
        <w:t>Any</w:t>
      </w:r>
      <w:r w:rsidRPr="00543F7B">
        <w:rPr>
          <w:color w:val="auto"/>
        </w:rPr>
        <w:t xml:space="preserve"> upgrading required by the Owner</w:t>
      </w:r>
      <w:r w:rsidR="00543F7B" w:rsidRPr="00543F7B">
        <w:rPr>
          <w:color w:val="auto"/>
        </w:rPr>
        <w:t>’</w:t>
      </w:r>
      <w:r w:rsidRPr="00543F7B">
        <w:rPr>
          <w:color w:val="auto"/>
        </w:rPr>
        <w:t xml:space="preserve">s written </w:t>
      </w:r>
      <w:r w:rsidR="00543F7B" w:rsidRPr="00543F7B">
        <w:rPr>
          <w:color w:val="auto"/>
        </w:rPr>
        <w:t>“</w:t>
      </w:r>
      <w:r w:rsidRPr="00543F7B">
        <w:rPr>
          <w:color w:val="auto"/>
        </w:rPr>
        <w:t>standards</w:t>
      </w:r>
      <w:r w:rsidR="00543F7B" w:rsidRPr="00543F7B">
        <w:rPr>
          <w:color w:val="auto"/>
        </w:rPr>
        <w:t>”</w:t>
      </w:r>
      <w:r w:rsidRPr="00543F7B">
        <w:rPr>
          <w:color w:val="auto"/>
        </w:rPr>
        <w:t xml:space="preserve"> meeting the requirements of Paragraph 3(</w:t>
      </w:r>
      <w:r w:rsidR="000B6E2D" w:rsidRPr="00543F7B">
        <w:rPr>
          <w:color w:val="auto"/>
        </w:rPr>
        <w:t>d</w:t>
      </w:r>
      <w:r w:rsidRPr="00543F7B">
        <w:rPr>
          <w:color w:val="auto"/>
        </w:rPr>
        <w:t>)</w:t>
      </w:r>
      <w:r w:rsidRPr="00543F7B">
        <w:rPr>
          <w:rFonts w:ascii="CG Times" w:hAnsi="CG Times" w:cs="Arial"/>
          <w:color w:val="auto"/>
        </w:rPr>
        <w:t>.</w:t>
      </w:r>
    </w:p>
    <w:p w14:paraId="1089D4CE" w14:textId="057322FC" w:rsidR="00E16864" w:rsidRPr="00543F7B" w:rsidRDefault="00E16864" w:rsidP="000F782B">
      <w:pPr>
        <w:pStyle w:val="10indent"/>
        <w:spacing w:before="120"/>
        <w:ind w:left="1080"/>
        <w:rPr>
          <w:i/>
          <w:iCs/>
          <w:color w:val="auto"/>
        </w:rPr>
      </w:pPr>
      <w:r w:rsidRPr="00543F7B">
        <w:rPr>
          <w:i/>
          <w:iCs/>
          <w:color w:val="auto"/>
        </w:rPr>
        <w:t>[Include the following for fiber optic Owner</w:t>
      </w:r>
      <w:r w:rsidR="00543F7B" w:rsidRPr="00543F7B">
        <w:rPr>
          <w:i/>
          <w:iCs/>
          <w:color w:val="auto"/>
        </w:rPr>
        <w:t>’</w:t>
      </w:r>
      <w:r w:rsidR="00244E5F" w:rsidRPr="00543F7B">
        <w:rPr>
          <w:i/>
          <w:iCs/>
          <w:color w:val="auto"/>
        </w:rPr>
        <w:t>s</w:t>
      </w:r>
      <w:r w:rsidRPr="00543F7B">
        <w:rPr>
          <w:i/>
          <w:iCs/>
          <w:color w:val="auto"/>
        </w:rPr>
        <w:t xml:space="preserve"> Utilities only</w:t>
      </w:r>
      <w:r w:rsidR="00D10595" w:rsidRPr="00543F7B">
        <w:rPr>
          <w:i/>
          <w:iCs/>
          <w:color w:val="auto"/>
        </w:rPr>
        <w:t>:] Extension</w:t>
      </w:r>
      <w:r w:rsidRPr="00543F7B">
        <w:rPr>
          <w:color w:val="auto"/>
        </w:rPr>
        <w:t xml:space="preserve"> of an Adjustment to the nearest splice boxes shall not be considered a Betterment if required by the Owner in order to maintain its written telephony standards.</w:t>
      </w:r>
    </w:p>
    <w:p w14:paraId="12B5A407" w14:textId="1FA683B1" w:rsidR="00E16864" w:rsidRPr="00543F7B" w:rsidRDefault="00E16864" w:rsidP="000F782B">
      <w:pPr>
        <w:pStyle w:val="10indent"/>
        <w:spacing w:before="120"/>
        <w:ind w:left="1080"/>
        <w:rPr>
          <w:color w:val="auto"/>
        </w:rPr>
      </w:pPr>
      <w:r w:rsidRPr="00543F7B">
        <w:rPr>
          <w:color w:val="auto"/>
        </w:rPr>
        <w:t>Any upgrading required by the Owner</w:t>
      </w:r>
      <w:r w:rsidR="00543F7B" w:rsidRPr="00543F7B">
        <w:rPr>
          <w:color w:val="auto"/>
        </w:rPr>
        <w:t>’</w:t>
      </w:r>
      <w:r w:rsidRPr="00543F7B">
        <w:rPr>
          <w:color w:val="auto"/>
        </w:rPr>
        <w:t xml:space="preserve">s written </w:t>
      </w:r>
      <w:r w:rsidR="00543F7B" w:rsidRPr="00543F7B">
        <w:rPr>
          <w:color w:val="auto"/>
        </w:rPr>
        <w:t>“</w:t>
      </w:r>
      <w:r w:rsidRPr="00543F7B">
        <w:rPr>
          <w:color w:val="auto"/>
        </w:rPr>
        <w:t>standards</w:t>
      </w:r>
      <w:r w:rsidR="00543F7B" w:rsidRPr="00543F7B">
        <w:rPr>
          <w:color w:val="auto"/>
        </w:rPr>
        <w:t>”</w:t>
      </w:r>
      <w:r w:rsidRPr="00543F7B">
        <w:rPr>
          <w:color w:val="auto"/>
        </w:rPr>
        <w:t xml:space="preserve"> meeting the requirements of Paragraph 3(</w:t>
      </w:r>
      <w:r w:rsidR="00694C94" w:rsidRPr="00543F7B">
        <w:rPr>
          <w:color w:val="auto"/>
        </w:rPr>
        <w:t>d</w:t>
      </w:r>
      <w:r w:rsidRPr="00543F7B">
        <w:rPr>
          <w:color w:val="auto"/>
        </w:rPr>
        <w:t xml:space="preserve">) </w:t>
      </w:r>
      <w:r w:rsidR="00D629A7" w:rsidRPr="00543F7B">
        <w:rPr>
          <w:rFonts w:ascii="CG Times" w:hAnsi="CG Times" w:cs="Arial"/>
          <w:color w:val="auto"/>
        </w:rPr>
        <w:t xml:space="preserve">(There is no Paragraph 3(d) labeled) </w:t>
      </w:r>
      <w:r w:rsidRPr="00543F7B">
        <w:rPr>
          <w:color w:val="auto"/>
        </w:rPr>
        <w:t>shall be deemed to be of direct benefit to the Facility.</w:t>
      </w:r>
    </w:p>
    <w:p w14:paraId="5D625511" w14:textId="06B7942D" w:rsidR="00E16864" w:rsidRPr="00543F7B" w:rsidRDefault="002B53F1" w:rsidP="000F782B">
      <w:pPr>
        <w:pStyle w:val="a"/>
        <w:ind w:left="1080" w:hanging="360"/>
        <w:rPr>
          <w:b/>
          <w:i/>
        </w:rPr>
      </w:pPr>
      <w:r w:rsidRPr="00543F7B">
        <w:t>(b)</w:t>
      </w:r>
      <w:r w:rsidRPr="00543F7B">
        <w:tab/>
      </w:r>
      <w:r w:rsidR="00E16864" w:rsidRPr="00543F7B">
        <w:t xml:space="preserve">It is understood and agreed </w:t>
      </w:r>
      <w:r w:rsidR="00D815B4" w:rsidRPr="00543F7B">
        <w:t xml:space="preserve">that the </w:t>
      </w:r>
      <w:r w:rsidR="00831329" w:rsidRPr="00543F7B">
        <w:t>Developer</w:t>
      </w:r>
      <w:r w:rsidR="004E7730" w:rsidRPr="00543F7B">
        <w:t xml:space="preserve"> </w:t>
      </w:r>
      <w:r w:rsidR="00D9145D" w:rsidRPr="00543F7B">
        <w:t xml:space="preserve">shall </w:t>
      </w:r>
      <w:r w:rsidR="00501B1F" w:rsidRPr="00543F7B">
        <w:t xml:space="preserve">not </w:t>
      </w:r>
      <w:r w:rsidR="004E7730" w:rsidRPr="00543F7B">
        <w:t xml:space="preserve">pay for </w:t>
      </w:r>
      <w:r w:rsidR="00E16864" w:rsidRPr="00543F7B">
        <w:t>any Betterments</w:t>
      </w:r>
      <w:r w:rsidR="004E7730" w:rsidRPr="00543F7B">
        <w:t xml:space="preserve"> and that the Owner shall be solely </w:t>
      </w:r>
      <w:r w:rsidR="00543F7B" w:rsidRPr="00543F7B">
        <w:t>responsible,</w:t>
      </w:r>
      <w:r w:rsidR="004E7730" w:rsidRPr="00543F7B">
        <w:t xml:space="preserve"> </w:t>
      </w:r>
      <w:r w:rsidR="00140BB3" w:rsidRPr="00543F7B">
        <w:t>therefore</w:t>
      </w:r>
      <w:r w:rsidR="00E16864" w:rsidRPr="00543F7B">
        <w:t xml:space="preserve">.  No Betterment may be performed hereunder which is incompatible with the Facility or which cannot be performed within the other constraints of applicable law, any applicable governmental approvals, and the requirements imposed on the </w:t>
      </w:r>
      <w:r w:rsidR="00831329" w:rsidRPr="00543F7B">
        <w:t>Developer</w:t>
      </w:r>
      <w:r w:rsidR="00E16864" w:rsidRPr="00543F7B">
        <w:t xml:space="preserve"> by the</w:t>
      </w:r>
      <w:r w:rsidR="00942E51" w:rsidRPr="00543F7B">
        <w:t xml:space="preserve"> </w:t>
      </w:r>
      <w:r w:rsidR="00244E5F" w:rsidRPr="00543F7B">
        <w:t>DBF</w:t>
      </w:r>
      <w:r w:rsidR="007E54FC" w:rsidRPr="00543F7B">
        <w:t xml:space="preserve"> </w:t>
      </w:r>
      <w:r w:rsidR="00D10595" w:rsidRPr="00543F7B">
        <w:t>Agreement,</w:t>
      </w:r>
      <w:r w:rsidR="00E16864" w:rsidRPr="00543F7B">
        <w:t xml:space="preserve"> including without limitation the scheduling requirements thereunder.  Accordingly, the </w:t>
      </w:r>
      <w:r w:rsidR="00AD0C13" w:rsidRPr="00543F7B">
        <w:t>Parties</w:t>
      </w:r>
      <w:r w:rsidR="00E16864" w:rsidRPr="00543F7B">
        <w:t xml:space="preserve"> agree as follows </w:t>
      </w:r>
      <w:r w:rsidR="00E16864" w:rsidRPr="00543F7B">
        <w:rPr>
          <w:i/>
          <w:iCs/>
        </w:rPr>
        <w:t>[check one box that applies, and complete if appropriate]</w:t>
      </w:r>
      <w:r w:rsidR="00E16864" w:rsidRPr="00543F7B">
        <w:t xml:space="preserve">:  </w:t>
      </w:r>
    </w:p>
    <w:p w14:paraId="206653AE" w14:textId="5073D28B" w:rsidR="00E16864" w:rsidRPr="00543F7B" w:rsidRDefault="00795492" w:rsidP="001546FD">
      <w:pPr>
        <w:pStyle w:val="box1"/>
        <w:tabs>
          <w:tab w:val="clear" w:pos="720"/>
          <w:tab w:val="clear" w:pos="1440"/>
          <w:tab w:val="left" w:pos="1620"/>
        </w:tabs>
        <w:spacing w:before="120"/>
        <w:ind w:left="1620" w:hanging="540"/>
        <w:rPr>
          <w:color w:val="auto"/>
        </w:rPr>
      </w:pPr>
      <w:r w:rsidRPr="00543F7B">
        <w:rPr>
          <w:color w:val="auto"/>
        </w:rPr>
        <w:fldChar w:fldCharType="begin">
          <w:ffData>
            <w:name w:val=""/>
            <w:enabled/>
            <w:calcOnExit w:val="0"/>
            <w:checkBox>
              <w:sizeAuto/>
              <w:default w:val="0"/>
            </w:checkBox>
          </w:ffData>
        </w:fldChar>
      </w:r>
      <w:r w:rsidRPr="00543F7B">
        <w:rPr>
          <w:color w:val="auto"/>
        </w:rPr>
        <w:instrText xml:space="preserve"> FORMCHECKBOX </w:instrText>
      </w:r>
      <w:r w:rsidR="00543F7B" w:rsidRPr="00543F7B">
        <w:rPr>
          <w:color w:val="auto"/>
        </w:rPr>
      </w:r>
      <w:r w:rsidR="00543F7B" w:rsidRPr="00543F7B">
        <w:rPr>
          <w:color w:val="auto"/>
        </w:rPr>
        <w:fldChar w:fldCharType="separate"/>
      </w:r>
      <w:r w:rsidRPr="00543F7B">
        <w:rPr>
          <w:color w:val="auto"/>
        </w:rPr>
        <w:fldChar w:fldCharType="end"/>
      </w:r>
      <w:r w:rsidR="00E16864" w:rsidRPr="00543F7B">
        <w:rPr>
          <w:color w:val="auto"/>
        </w:rPr>
        <w:tab/>
        <w:t>The Adjustment of the Owner</w:t>
      </w:r>
      <w:r w:rsidR="00543F7B" w:rsidRPr="00543F7B">
        <w:rPr>
          <w:color w:val="auto"/>
        </w:rPr>
        <w:t>’</w:t>
      </w:r>
      <w:r w:rsidR="00244E5F" w:rsidRPr="00543F7B">
        <w:rPr>
          <w:color w:val="auto"/>
        </w:rPr>
        <w:t>s</w:t>
      </w:r>
      <w:r w:rsidR="00E16864" w:rsidRPr="00543F7B">
        <w:rPr>
          <w:color w:val="auto"/>
        </w:rPr>
        <w:t xml:space="preserve"> Utilities pursuant to the Plans does not include any Betterment.</w:t>
      </w:r>
      <w:r w:rsidR="00F25C47" w:rsidRPr="00543F7B">
        <w:rPr>
          <w:b/>
          <w:color w:val="auto"/>
        </w:rPr>
        <w:t xml:space="preserve">  </w:t>
      </w:r>
    </w:p>
    <w:bookmarkStart w:id="6" w:name="Check5"/>
    <w:p w14:paraId="10A50046" w14:textId="28744135" w:rsidR="00E16864" w:rsidRPr="00543F7B" w:rsidRDefault="00E16864" w:rsidP="001546FD">
      <w:pPr>
        <w:pStyle w:val="box1"/>
        <w:tabs>
          <w:tab w:val="clear" w:pos="720"/>
          <w:tab w:val="clear" w:pos="1440"/>
          <w:tab w:val="left" w:pos="1620"/>
        </w:tabs>
        <w:spacing w:before="120"/>
        <w:ind w:left="1620" w:hanging="540"/>
        <w:rPr>
          <w:color w:val="auto"/>
        </w:rPr>
      </w:pPr>
      <w:r w:rsidRPr="00543F7B">
        <w:rPr>
          <w:color w:val="auto"/>
        </w:rPr>
        <w:fldChar w:fldCharType="begin">
          <w:ffData>
            <w:name w:val="Check5"/>
            <w:enabled/>
            <w:calcOnExit w:val="0"/>
            <w:checkBox>
              <w:sizeAuto/>
              <w:default w:val="0"/>
            </w:checkBox>
          </w:ffData>
        </w:fldChar>
      </w:r>
      <w:r w:rsidRPr="00543F7B">
        <w:rPr>
          <w:color w:val="auto"/>
        </w:rPr>
        <w:instrText xml:space="preserve"> FORMCHECKBOX </w:instrText>
      </w:r>
      <w:r w:rsidR="00543F7B" w:rsidRPr="00543F7B">
        <w:rPr>
          <w:color w:val="auto"/>
        </w:rPr>
      </w:r>
      <w:r w:rsidR="00543F7B" w:rsidRPr="00543F7B">
        <w:rPr>
          <w:color w:val="auto"/>
        </w:rPr>
        <w:fldChar w:fldCharType="separate"/>
      </w:r>
      <w:r w:rsidRPr="00543F7B">
        <w:rPr>
          <w:color w:val="auto"/>
        </w:rPr>
        <w:fldChar w:fldCharType="end"/>
      </w:r>
      <w:bookmarkEnd w:id="6"/>
      <w:r w:rsidRPr="00543F7B">
        <w:rPr>
          <w:color w:val="auto"/>
        </w:rPr>
        <w:tab/>
        <w:t xml:space="preserve">The Adjustment of the Owner Utilities pursuant to the Plans includes Betterment to the Owner Utilities by reason of </w:t>
      </w:r>
      <w:r w:rsidRPr="00543F7B">
        <w:rPr>
          <w:i/>
          <w:iCs/>
          <w:color w:val="auto"/>
        </w:rPr>
        <w:t xml:space="preserve">[insert explanation, </w:t>
      </w:r>
      <w:r w:rsidR="00F25C47" w:rsidRPr="00543F7B">
        <w:rPr>
          <w:i/>
          <w:iCs/>
          <w:color w:val="auto"/>
        </w:rPr>
        <w:t>e.g.</w:t>
      </w:r>
      <w:r w:rsidRPr="00543F7B">
        <w:rPr>
          <w:i/>
          <w:iCs/>
          <w:color w:val="auto"/>
        </w:rPr>
        <w:t xml:space="preserve"> </w:t>
      </w:r>
      <w:r w:rsidR="00543F7B" w:rsidRPr="00543F7B">
        <w:rPr>
          <w:i/>
          <w:iCs/>
          <w:color w:val="auto"/>
        </w:rPr>
        <w:t>“</w:t>
      </w:r>
      <w:r w:rsidRPr="00543F7B">
        <w:rPr>
          <w:i/>
          <w:iCs/>
          <w:color w:val="auto"/>
        </w:rPr>
        <w:t>replacing 12</w:t>
      </w:r>
      <w:r w:rsidR="00543F7B" w:rsidRPr="00543F7B">
        <w:rPr>
          <w:i/>
          <w:iCs/>
          <w:color w:val="auto"/>
        </w:rPr>
        <w:t>”</w:t>
      </w:r>
      <w:r w:rsidRPr="00543F7B">
        <w:rPr>
          <w:i/>
          <w:iCs/>
          <w:color w:val="auto"/>
        </w:rPr>
        <w:t xml:space="preserve"> pipe with 24</w:t>
      </w:r>
      <w:r w:rsidR="00543F7B" w:rsidRPr="00543F7B">
        <w:rPr>
          <w:i/>
          <w:iCs/>
          <w:color w:val="auto"/>
        </w:rPr>
        <w:t>”</w:t>
      </w:r>
      <w:r w:rsidRPr="00543F7B">
        <w:rPr>
          <w:i/>
          <w:iCs/>
          <w:color w:val="auto"/>
        </w:rPr>
        <w:t xml:space="preserve"> pipe]</w:t>
      </w:r>
      <w:r w:rsidRPr="00543F7B">
        <w:rPr>
          <w:color w:val="auto"/>
        </w:rPr>
        <w:t>:</w:t>
      </w:r>
      <w:bookmarkStart w:id="7" w:name="Text29"/>
      <w:r w:rsidRPr="00543F7B">
        <w:rPr>
          <w:color w:val="auto"/>
          <w:u w:val="single"/>
        </w:rPr>
        <w:fldChar w:fldCharType="begin">
          <w:ffData>
            <w:name w:val="Text29"/>
            <w:enabled/>
            <w:calcOnExit w:val="0"/>
            <w:textInput/>
          </w:ffData>
        </w:fldChar>
      </w:r>
      <w:r w:rsidRPr="00543F7B">
        <w:rPr>
          <w:color w:val="auto"/>
          <w:u w:val="single"/>
        </w:rPr>
        <w:instrText xml:space="preserve"> FORMTEXT </w:instrText>
      </w:r>
      <w:r w:rsidRPr="00543F7B">
        <w:rPr>
          <w:color w:val="auto"/>
          <w:u w:val="single"/>
        </w:rPr>
      </w:r>
      <w:r w:rsidRPr="00543F7B">
        <w:rPr>
          <w:color w:val="auto"/>
          <w:u w:val="single"/>
        </w:rPr>
        <w:fldChar w:fldCharType="separate"/>
      </w:r>
      <w:r w:rsidRPr="00543F7B">
        <w:rPr>
          <w:noProof/>
          <w:color w:val="auto"/>
          <w:u w:val="single"/>
        </w:rPr>
        <w:t> </w:t>
      </w:r>
      <w:r w:rsidRPr="00543F7B">
        <w:rPr>
          <w:noProof/>
          <w:color w:val="auto"/>
          <w:u w:val="single"/>
        </w:rPr>
        <w:t> </w:t>
      </w:r>
      <w:r w:rsidRPr="00543F7B">
        <w:rPr>
          <w:noProof/>
          <w:color w:val="auto"/>
          <w:u w:val="single"/>
        </w:rPr>
        <w:t> </w:t>
      </w:r>
      <w:r w:rsidRPr="00543F7B">
        <w:rPr>
          <w:noProof/>
          <w:color w:val="auto"/>
          <w:u w:val="single"/>
        </w:rPr>
        <w:t> </w:t>
      </w:r>
      <w:r w:rsidRPr="00543F7B">
        <w:rPr>
          <w:noProof/>
          <w:color w:val="auto"/>
          <w:u w:val="single"/>
        </w:rPr>
        <w:t> </w:t>
      </w:r>
      <w:r w:rsidRPr="00543F7B">
        <w:rPr>
          <w:color w:val="auto"/>
          <w:u w:val="single"/>
        </w:rPr>
        <w:fldChar w:fldCharType="end"/>
      </w:r>
      <w:bookmarkEnd w:id="7"/>
      <w:r w:rsidRPr="00543F7B">
        <w:rPr>
          <w:color w:val="auto"/>
        </w:rPr>
        <w:t xml:space="preserve">.  </w:t>
      </w:r>
      <w:r w:rsidR="00D815B4" w:rsidRPr="00543F7B">
        <w:rPr>
          <w:color w:val="auto"/>
        </w:rPr>
        <w:t xml:space="preserve">The </w:t>
      </w:r>
      <w:r w:rsidR="00831329" w:rsidRPr="00543F7B">
        <w:rPr>
          <w:color w:val="auto"/>
        </w:rPr>
        <w:t>Developer</w:t>
      </w:r>
      <w:r w:rsidRPr="00543F7B">
        <w:rPr>
          <w:color w:val="auto"/>
        </w:rPr>
        <w:t xml:space="preserve"> has provided to the Owner comparative estimates for (i) all work to be performed by </w:t>
      </w:r>
      <w:r w:rsidR="00D815B4" w:rsidRPr="00543F7B">
        <w:rPr>
          <w:color w:val="auto"/>
        </w:rPr>
        <w:t xml:space="preserve">the </w:t>
      </w:r>
      <w:r w:rsidR="00831329" w:rsidRPr="00543F7B">
        <w:rPr>
          <w:color w:val="auto"/>
        </w:rPr>
        <w:t>Developer</w:t>
      </w:r>
      <w:r w:rsidRPr="00543F7B">
        <w:rPr>
          <w:color w:val="auto"/>
        </w:rPr>
        <w:t xml:space="preserve"> pursuant to this Agreement, including work attributable to the Betterment, and (ii) the cost to perform such work without the Betterment, which estimates are hereby approved by the Owner.  The estimated cost of </w:t>
      </w:r>
      <w:r w:rsidR="00D815B4" w:rsidRPr="00543F7B">
        <w:rPr>
          <w:color w:val="auto"/>
        </w:rPr>
        <w:t xml:space="preserve">the </w:t>
      </w:r>
      <w:r w:rsidR="00831329" w:rsidRPr="00543F7B">
        <w:rPr>
          <w:color w:val="auto"/>
        </w:rPr>
        <w:t>Developer</w:t>
      </w:r>
      <w:r w:rsidR="00543F7B" w:rsidRPr="00543F7B">
        <w:rPr>
          <w:color w:val="auto"/>
        </w:rPr>
        <w:t>’</w:t>
      </w:r>
      <w:r w:rsidR="00D815B4" w:rsidRPr="00543F7B">
        <w:rPr>
          <w:color w:val="auto"/>
        </w:rPr>
        <w:t>s</w:t>
      </w:r>
      <w:r w:rsidRPr="00543F7B">
        <w:rPr>
          <w:color w:val="auto"/>
        </w:rPr>
        <w:t xml:space="preserve"> work hereunder which is attributable to Betterment is </w:t>
      </w:r>
      <w:r w:rsidRPr="00543F7B">
        <w:rPr>
          <w:color w:val="auto"/>
          <w:shd w:val="clear" w:color="auto" w:fill="F3F3F3"/>
        </w:rPr>
        <w:t>$</w:t>
      </w:r>
      <w:bookmarkStart w:id="8" w:name="Text32"/>
      <w:r w:rsidRPr="00543F7B">
        <w:rPr>
          <w:color w:val="auto"/>
          <w:u w:val="single"/>
          <w:shd w:val="clear" w:color="auto" w:fill="F3F3F3"/>
        </w:rPr>
        <w:fldChar w:fldCharType="begin">
          <w:ffData>
            <w:name w:val="Text32"/>
            <w:enabled/>
            <w:calcOnExit w:val="0"/>
            <w:textInput/>
          </w:ffData>
        </w:fldChar>
      </w:r>
      <w:r w:rsidRPr="00543F7B">
        <w:rPr>
          <w:color w:val="auto"/>
          <w:u w:val="single"/>
          <w:shd w:val="clear" w:color="auto" w:fill="F3F3F3"/>
        </w:rPr>
        <w:instrText xml:space="preserve"> FORMTEXT </w:instrText>
      </w:r>
      <w:r w:rsidRPr="00543F7B">
        <w:rPr>
          <w:color w:val="auto"/>
          <w:u w:val="single"/>
          <w:shd w:val="clear" w:color="auto" w:fill="F3F3F3"/>
        </w:rPr>
      </w:r>
      <w:r w:rsidRPr="00543F7B">
        <w:rPr>
          <w:color w:val="auto"/>
          <w:u w:val="single"/>
          <w:shd w:val="clear" w:color="auto" w:fill="F3F3F3"/>
        </w:rPr>
        <w:fldChar w:fldCharType="separate"/>
      </w:r>
      <w:r w:rsidRPr="00543F7B">
        <w:rPr>
          <w:noProof/>
          <w:color w:val="auto"/>
          <w:u w:val="single"/>
          <w:shd w:val="clear" w:color="auto" w:fill="F3F3F3"/>
        </w:rPr>
        <w:t> </w:t>
      </w:r>
      <w:r w:rsidRPr="00543F7B">
        <w:rPr>
          <w:noProof/>
          <w:color w:val="auto"/>
          <w:u w:val="single"/>
          <w:shd w:val="clear" w:color="auto" w:fill="F3F3F3"/>
        </w:rPr>
        <w:t> </w:t>
      </w:r>
      <w:r w:rsidRPr="00543F7B">
        <w:rPr>
          <w:noProof/>
          <w:color w:val="auto"/>
          <w:u w:val="single"/>
          <w:shd w:val="clear" w:color="auto" w:fill="F3F3F3"/>
        </w:rPr>
        <w:t> </w:t>
      </w:r>
      <w:r w:rsidRPr="00543F7B">
        <w:rPr>
          <w:noProof/>
          <w:color w:val="auto"/>
          <w:u w:val="single"/>
          <w:shd w:val="clear" w:color="auto" w:fill="F3F3F3"/>
        </w:rPr>
        <w:t> </w:t>
      </w:r>
      <w:r w:rsidRPr="00543F7B">
        <w:rPr>
          <w:noProof/>
          <w:color w:val="auto"/>
          <w:u w:val="single"/>
          <w:shd w:val="clear" w:color="auto" w:fill="F3F3F3"/>
        </w:rPr>
        <w:t> </w:t>
      </w:r>
      <w:r w:rsidRPr="00543F7B">
        <w:rPr>
          <w:color w:val="auto"/>
          <w:u w:val="single"/>
          <w:shd w:val="clear" w:color="auto" w:fill="F3F3F3"/>
        </w:rPr>
        <w:fldChar w:fldCharType="end"/>
      </w:r>
      <w:bookmarkEnd w:id="8"/>
      <w:r w:rsidRPr="00543F7B">
        <w:rPr>
          <w:color w:val="auto"/>
        </w:rPr>
        <w:t xml:space="preserve">, calculated by subtracting (ii) from (i).  The percentage of the total cost of </w:t>
      </w:r>
      <w:r w:rsidR="00D815B4" w:rsidRPr="00543F7B">
        <w:rPr>
          <w:color w:val="auto"/>
        </w:rPr>
        <w:t xml:space="preserve">the </w:t>
      </w:r>
      <w:r w:rsidR="00831329" w:rsidRPr="00543F7B">
        <w:rPr>
          <w:color w:val="auto"/>
        </w:rPr>
        <w:t>Developer</w:t>
      </w:r>
      <w:r w:rsidR="00543F7B" w:rsidRPr="00543F7B">
        <w:rPr>
          <w:color w:val="auto"/>
        </w:rPr>
        <w:t>’</w:t>
      </w:r>
      <w:r w:rsidR="00D815B4" w:rsidRPr="00543F7B">
        <w:rPr>
          <w:color w:val="auto"/>
        </w:rPr>
        <w:t>s</w:t>
      </w:r>
      <w:r w:rsidRPr="00543F7B">
        <w:rPr>
          <w:color w:val="auto"/>
        </w:rPr>
        <w:t xml:space="preserve"> work hereunder which is attributable to Betterment is </w:t>
      </w:r>
      <w:bookmarkStart w:id="9" w:name="Text31"/>
      <w:r w:rsidRPr="00543F7B">
        <w:rPr>
          <w:color w:val="auto"/>
          <w:u w:val="single"/>
        </w:rPr>
        <w:fldChar w:fldCharType="begin">
          <w:ffData>
            <w:name w:val="Text31"/>
            <w:enabled/>
            <w:calcOnExit w:val="0"/>
            <w:textInput/>
          </w:ffData>
        </w:fldChar>
      </w:r>
      <w:r w:rsidRPr="00543F7B">
        <w:rPr>
          <w:color w:val="auto"/>
          <w:u w:val="single"/>
        </w:rPr>
        <w:instrText xml:space="preserve"> FORMTEXT </w:instrText>
      </w:r>
      <w:r w:rsidRPr="00543F7B">
        <w:rPr>
          <w:color w:val="auto"/>
          <w:u w:val="single"/>
        </w:rPr>
      </w:r>
      <w:r w:rsidRPr="00543F7B">
        <w:rPr>
          <w:color w:val="auto"/>
          <w:u w:val="single"/>
        </w:rPr>
        <w:fldChar w:fldCharType="separate"/>
      </w:r>
      <w:r w:rsidRPr="00543F7B">
        <w:rPr>
          <w:noProof/>
          <w:color w:val="auto"/>
          <w:u w:val="single"/>
        </w:rPr>
        <w:t> </w:t>
      </w:r>
      <w:r w:rsidRPr="00543F7B">
        <w:rPr>
          <w:noProof/>
          <w:color w:val="auto"/>
          <w:u w:val="single"/>
        </w:rPr>
        <w:t> </w:t>
      </w:r>
      <w:r w:rsidRPr="00543F7B">
        <w:rPr>
          <w:noProof/>
          <w:color w:val="auto"/>
          <w:u w:val="single"/>
        </w:rPr>
        <w:t> </w:t>
      </w:r>
      <w:r w:rsidRPr="00543F7B">
        <w:rPr>
          <w:noProof/>
          <w:color w:val="auto"/>
          <w:u w:val="single"/>
        </w:rPr>
        <w:t> </w:t>
      </w:r>
      <w:r w:rsidRPr="00543F7B">
        <w:rPr>
          <w:noProof/>
          <w:color w:val="auto"/>
          <w:u w:val="single"/>
        </w:rPr>
        <w:t> </w:t>
      </w:r>
      <w:r w:rsidRPr="00543F7B">
        <w:rPr>
          <w:color w:val="auto"/>
          <w:u w:val="single"/>
        </w:rPr>
        <w:fldChar w:fldCharType="end"/>
      </w:r>
      <w:bookmarkEnd w:id="9"/>
      <w:r w:rsidRPr="00543F7B">
        <w:rPr>
          <w:color w:val="auto"/>
        </w:rPr>
        <w:t>%, calculated by subtracting (ii) from (i), which remainder is divided by (i).</w:t>
      </w:r>
    </w:p>
    <w:p w14:paraId="25082A8A" w14:textId="77777777" w:rsidR="00E16864" w:rsidRPr="00543F7B" w:rsidRDefault="002B53F1" w:rsidP="001546FD">
      <w:pPr>
        <w:pStyle w:val="a"/>
        <w:ind w:left="1080" w:hanging="360"/>
      </w:pPr>
      <w:r w:rsidRPr="00543F7B">
        <w:t>(c)</w:t>
      </w:r>
      <w:r w:rsidRPr="00543F7B">
        <w:tab/>
      </w:r>
      <w:r w:rsidR="00E16864" w:rsidRPr="00543F7B">
        <w:t xml:space="preserve">If Paragraph </w:t>
      </w:r>
      <w:r w:rsidR="00DC0A15" w:rsidRPr="00543F7B">
        <w:t>9</w:t>
      </w:r>
      <w:r w:rsidR="00E16864" w:rsidRPr="00543F7B">
        <w:t xml:space="preserve">(b) identifies Betterment, the Owner shall advance to </w:t>
      </w:r>
      <w:r w:rsidR="00D10595" w:rsidRPr="00543F7B">
        <w:t>the Developer</w:t>
      </w:r>
      <w:r w:rsidR="00E16864" w:rsidRPr="00543F7B">
        <w:t xml:space="preserve">, at least </w:t>
      </w:r>
      <w:r w:rsidR="00D629A7" w:rsidRPr="00543F7B">
        <w:rPr>
          <w:b/>
          <w:bCs/>
        </w:rPr>
        <w:t xml:space="preserve">thirty (30) days </w:t>
      </w:r>
      <w:r w:rsidR="00E16864" w:rsidRPr="00543F7B">
        <w:t xml:space="preserve">prior to the date scheduled for commencement of construction for Adjustment of the Owner Utilities, the estimated cost attributable to Betterment as set forth in Paragraph </w:t>
      </w:r>
      <w:r w:rsidR="00DC0A15" w:rsidRPr="00543F7B">
        <w:t>9</w:t>
      </w:r>
      <w:r w:rsidR="00E16864" w:rsidRPr="00543F7B">
        <w:t>(b).</w:t>
      </w:r>
      <w:r w:rsidR="00C072A7" w:rsidRPr="00543F7B">
        <w:t xml:space="preserve">  </w:t>
      </w:r>
      <w:r w:rsidR="004E7730" w:rsidRPr="00543F7B">
        <w:t xml:space="preserve">Should </w:t>
      </w:r>
      <w:r w:rsidR="00C072A7" w:rsidRPr="00543F7B">
        <w:t xml:space="preserve">the Owner fail to advance payment to </w:t>
      </w:r>
      <w:r w:rsidR="00D10595" w:rsidRPr="00543F7B">
        <w:t>the Developer</w:t>
      </w:r>
      <w:r w:rsidR="00C072A7" w:rsidRPr="00543F7B">
        <w:t xml:space="preserve"> </w:t>
      </w:r>
      <w:r w:rsidR="00D629A7" w:rsidRPr="00543F7B">
        <w:rPr>
          <w:b/>
          <w:bCs/>
        </w:rPr>
        <w:t xml:space="preserve">thirty (30) days </w:t>
      </w:r>
      <w:r w:rsidR="004E7730" w:rsidRPr="00543F7B">
        <w:t>prior to commencement of the Adjustment construction</w:t>
      </w:r>
      <w:r w:rsidR="00C072A7" w:rsidRPr="00543F7B">
        <w:t xml:space="preserve">, </w:t>
      </w:r>
      <w:r w:rsidR="00D10595" w:rsidRPr="00543F7B">
        <w:t>the Developer</w:t>
      </w:r>
      <w:r w:rsidR="00C072A7" w:rsidRPr="00543F7B">
        <w:t xml:space="preserve"> shall have the option of commencing and completing (without delay) the Adjustment work without installation of the applicable Betterment. </w:t>
      </w:r>
      <w:r w:rsidR="00E16864" w:rsidRPr="00543F7B">
        <w:rPr>
          <w:i/>
          <w:iCs/>
        </w:rPr>
        <w:t xml:space="preserve">[If Paragraph </w:t>
      </w:r>
      <w:r w:rsidR="00DC0A15" w:rsidRPr="00543F7B">
        <w:rPr>
          <w:i/>
          <w:iCs/>
        </w:rPr>
        <w:t>9</w:t>
      </w:r>
      <w:r w:rsidR="00E16864" w:rsidRPr="00543F7B">
        <w:rPr>
          <w:i/>
          <w:iCs/>
        </w:rPr>
        <w:t>(b) identifies Betterment, check the one appropriate provision]</w:t>
      </w:r>
      <w:r w:rsidR="00E16864" w:rsidRPr="00543F7B">
        <w:t>:</w:t>
      </w:r>
    </w:p>
    <w:p w14:paraId="4554B0F2" w14:textId="77777777" w:rsidR="00E16864" w:rsidRPr="00543F7B" w:rsidRDefault="00E16864" w:rsidP="001546FD">
      <w:pPr>
        <w:pStyle w:val="box1"/>
        <w:tabs>
          <w:tab w:val="clear" w:pos="720"/>
          <w:tab w:val="clear" w:pos="1440"/>
          <w:tab w:val="left" w:pos="1620"/>
        </w:tabs>
        <w:spacing w:before="120"/>
        <w:ind w:left="1620" w:hanging="540"/>
        <w:rPr>
          <w:color w:val="auto"/>
        </w:rPr>
      </w:pPr>
      <w:r w:rsidRPr="00543F7B">
        <w:rPr>
          <w:color w:val="auto"/>
        </w:rPr>
        <w:lastRenderedPageBreak/>
        <w:fldChar w:fldCharType="begin">
          <w:ffData>
            <w:name w:val="Check1"/>
            <w:enabled/>
            <w:calcOnExit w:val="0"/>
            <w:checkBox>
              <w:sizeAuto/>
              <w:default w:val="0"/>
            </w:checkBox>
          </w:ffData>
        </w:fldChar>
      </w:r>
      <w:r w:rsidRPr="00543F7B">
        <w:rPr>
          <w:color w:val="auto"/>
        </w:rPr>
        <w:instrText xml:space="preserve"> FORMCHECKBOX </w:instrText>
      </w:r>
      <w:r w:rsidR="00543F7B" w:rsidRPr="00543F7B">
        <w:rPr>
          <w:color w:val="auto"/>
        </w:rPr>
      </w:r>
      <w:r w:rsidR="00543F7B" w:rsidRPr="00543F7B">
        <w:rPr>
          <w:color w:val="auto"/>
        </w:rPr>
        <w:fldChar w:fldCharType="separate"/>
      </w:r>
      <w:r w:rsidRPr="00543F7B">
        <w:rPr>
          <w:color w:val="auto"/>
        </w:rPr>
        <w:fldChar w:fldCharType="end"/>
      </w:r>
      <w:r w:rsidRPr="00543F7B">
        <w:rPr>
          <w:color w:val="auto"/>
        </w:rPr>
        <w:tab/>
        <w:t xml:space="preserve">The estimated cost stated in Paragraph </w:t>
      </w:r>
      <w:r w:rsidR="00DC0A15" w:rsidRPr="00543F7B">
        <w:rPr>
          <w:color w:val="auto"/>
        </w:rPr>
        <w:t>9</w:t>
      </w:r>
      <w:r w:rsidRPr="00543F7B">
        <w:rPr>
          <w:color w:val="auto"/>
        </w:rPr>
        <w:t xml:space="preserve">(b) is the agreed and final amount due for Betterment hereunder, and accordingly no adjustment (either up or down) of such amount shall be made based on actual costs.  </w:t>
      </w:r>
    </w:p>
    <w:p w14:paraId="5D151252" w14:textId="131C939B" w:rsidR="00E16864" w:rsidRPr="00543F7B" w:rsidRDefault="00E16864" w:rsidP="001546FD">
      <w:pPr>
        <w:pStyle w:val="box1"/>
        <w:tabs>
          <w:tab w:val="clear" w:pos="720"/>
          <w:tab w:val="clear" w:pos="1440"/>
          <w:tab w:val="left" w:pos="1620"/>
        </w:tabs>
        <w:spacing w:before="120"/>
        <w:ind w:left="1620" w:hanging="540"/>
        <w:rPr>
          <w:b/>
          <w:bCs/>
          <w:i/>
          <w:iCs/>
          <w:color w:val="auto"/>
        </w:rPr>
      </w:pPr>
      <w:r w:rsidRPr="00543F7B">
        <w:rPr>
          <w:color w:val="auto"/>
        </w:rPr>
        <w:fldChar w:fldCharType="begin">
          <w:ffData>
            <w:name w:val="Check1"/>
            <w:enabled/>
            <w:calcOnExit w:val="0"/>
            <w:checkBox>
              <w:sizeAuto/>
              <w:default w:val="0"/>
            </w:checkBox>
          </w:ffData>
        </w:fldChar>
      </w:r>
      <w:r w:rsidRPr="00543F7B">
        <w:rPr>
          <w:color w:val="auto"/>
        </w:rPr>
        <w:instrText xml:space="preserve"> FORMCHECKBOX </w:instrText>
      </w:r>
      <w:r w:rsidR="00543F7B" w:rsidRPr="00543F7B">
        <w:rPr>
          <w:color w:val="auto"/>
        </w:rPr>
      </w:r>
      <w:r w:rsidR="00543F7B" w:rsidRPr="00543F7B">
        <w:rPr>
          <w:color w:val="auto"/>
        </w:rPr>
        <w:fldChar w:fldCharType="separate"/>
      </w:r>
      <w:r w:rsidRPr="00543F7B">
        <w:rPr>
          <w:color w:val="auto"/>
        </w:rPr>
        <w:fldChar w:fldCharType="end"/>
      </w:r>
      <w:r w:rsidRPr="00543F7B">
        <w:rPr>
          <w:color w:val="auto"/>
        </w:rPr>
        <w:tab/>
        <w:t xml:space="preserve">The Owner is responsible for </w:t>
      </w:r>
      <w:r w:rsidR="00D815B4" w:rsidRPr="00543F7B">
        <w:rPr>
          <w:color w:val="auto"/>
        </w:rPr>
        <w:t xml:space="preserve">the </w:t>
      </w:r>
      <w:r w:rsidR="00831329" w:rsidRPr="00543F7B">
        <w:rPr>
          <w:color w:val="auto"/>
        </w:rPr>
        <w:t>Developer</w:t>
      </w:r>
      <w:r w:rsidR="00543F7B" w:rsidRPr="00543F7B">
        <w:rPr>
          <w:color w:val="auto"/>
        </w:rPr>
        <w:t>’</w:t>
      </w:r>
      <w:r w:rsidR="00D815B4" w:rsidRPr="00543F7B">
        <w:rPr>
          <w:color w:val="auto"/>
        </w:rPr>
        <w:t>s</w:t>
      </w:r>
      <w:r w:rsidRPr="00543F7B">
        <w:rPr>
          <w:color w:val="auto"/>
        </w:rPr>
        <w:t xml:space="preserve"> actual cost for the identified Betterment.  Accordingly, upon completion of all Adjustment work to be performed by both </w:t>
      </w:r>
      <w:r w:rsidR="00AD0C13" w:rsidRPr="00543F7B">
        <w:rPr>
          <w:color w:val="auto"/>
        </w:rPr>
        <w:t>Parties</w:t>
      </w:r>
      <w:r w:rsidRPr="00543F7B">
        <w:rPr>
          <w:color w:val="auto"/>
        </w:rPr>
        <w:t xml:space="preserve"> pursuant to this Agreement, (i) the Owner shall pay to </w:t>
      </w:r>
      <w:r w:rsidR="00D815B4" w:rsidRPr="00543F7B">
        <w:rPr>
          <w:color w:val="auto"/>
        </w:rPr>
        <w:t xml:space="preserve">the </w:t>
      </w:r>
      <w:r w:rsidR="00831329" w:rsidRPr="00543F7B">
        <w:rPr>
          <w:color w:val="auto"/>
        </w:rPr>
        <w:t>Developer</w:t>
      </w:r>
      <w:r w:rsidRPr="00543F7B">
        <w:rPr>
          <w:color w:val="auto"/>
        </w:rPr>
        <w:t xml:space="preserve"> the amount, if any, by which the actual cost of the Betterment (determined as provided below in this paragraph) exceeds the estimated cost advanced by the Owner, or (ii) </w:t>
      </w:r>
      <w:r w:rsidR="00D815B4" w:rsidRPr="00543F7B">
        <w:rPr>
          <w:color w:val="auto"/>
        </w:rPr>
        <w:t xml:space="preserve">the </w:t>
      </w:r>
      <w:r w:rsidR="00831329" w:rsidRPr="00543F7B">
        <w:rPr>
          <w:color w:val="auto"/>
        </w:rPr>
        <w:t>Developer</w:t>
      </w:r>
      <w:r w:rsidRPr="00543F7B">
        <w:rPr>
          <w:color w:val="auto"/>
        </w:rPr>
        <w:t xml:space="preserve"> shall refund to the Owner the amount, if any, by which such advance exceeds such actual cost, as applicable.  Any additional payment by the Owner shall be due within </w:t>
      </w:r>
      <w:r w:rsidRPr="00543F7B">
        <w:rPr>
          <w:b/>
          <w:bCs/>
          <w:color w:val="auto"/>
        </w:rPr>
        <w:t xml:space="preserve">sixty (60) calendar days </w:t>
      </w:r>
      <w:r w:rsidRPr="00543F7B">
        <w:rPr>
          <w:color w:val="auto"/>
        </w:rPr>
        <w:t xml:space="preserve">after </w:t>
      </w:r>
      <w:r w:rsidR="00CC3BB5" w:rsidRPr="00543F7B">
        <w:rPr>
          <w:color w:val="auto"/>
        </w:rPr>
        <w:t xml:space="preserve">the </w:t>
      </w:r>
      <w:r w:rsidRPr="00543F7B">
        <w:rPr>
          <w:color w:val="auto"/>
        </w:rPr>
        <w:t>Owner</w:t>
      </w:r>
      <w:r w:rsidR="00543F7B" w:rsidRPr="00543F7B">
        <w:rPr>
          <w:color w:val="auto"/>
        </w:rPr>
        <w:t>’</w:t>
      </w:r>
      <w:r w:rsidRPr="00543F7B">
        <w:rPr>
          <w:color w:val="auto"/>
        </w:rPr>
        <w:t xml:space="preserve">s receipt of </w:t>
      </w:r>
      <w:r w:rsidR="00D815B4" w:rsidRPr="00543F7B">
        <w:rPr>
          <w:color w:val="auto"/>
        </w:rPr>
        <w:t xml:space="preserve">the </w:t>
      </w:r>
      <w:r w:rsidR="00831329" w:rsidRPr="00543F7B">
        <w:rPr>
          <w:color w:val="auto"/>
        </w:rPr>
        <w:t>Developer</w:t>
      </w:r>
      <w:r w:rsidR="00543F7B" w:rsidRPr="00543F7B">
        <w:rPr>
          <w:color w:val="auto"/>
        </w:rPr>
        <w:t>’</w:t>
      </w:r>
      <w:r w:rsidR="00D815B4" w:rsidRPr="00543F7B">
        <w:rPr>
          <w:color w:val="auto"/>
        </w:rPr>
        <w:t>s</w:t>
      </w:r>
      <w:r w:rsidRPr="00543F7B">
        <w:rPr>
          <w:color w:val="auto"/>
        </w:rPr>
        <w:t xml:space="preserve"> invoice therefor, together with supporting documentation; any refund shall be due within </w:t>
      </w:r>
      <w:r w:rsidRPr="00543F7B">
        <w:rPr>
          <w:b/>
          <w:bCs/>
          <w:color w:val="auto"/>
        </w:rPr>
        <w:t xml:space="preserve">sixty (60) calendar days </w:t>
      </w:r>
      <w:r w:rsidRPr="00543F7B">
        <w:rPr>
          <w:color w:val="auto"/>
        </w:rPr>
        <w:t xml:space="preserve">after completion of the Adjustment work hereunder.  The actual cost of Betterment incurred by the </w:t>
      </w:r>
      <w:r w:rsidR="00831329" w:rsidRPr="00543F7B">
        <w:rPr>
          <w:color w:val="auto"/>
        </w:rPr>
        <w:t>Developer</w:t>
      </w:r>
      <w:r w:rsidRPr="00543F7B">
        <w:rPr>
          <w:color w:val="auto"/>
        </w:rPr>
        <w:t xml:space="preserve"> shall be calculated by multiplying (i) the Betterment percentage stated in Paragraph </w:t>
      </w:r>
      <w:r w:rsidR="00DC0A15" w:rsidRPr="00543F7B">
        <w:rPr>
          <w:color w:val="auto"/>
        </w:rPr>
        <w:t>9</w:t>
      </w:r>
      <w:r w:rsidRPr="00543F7B">
        <w:rPr>
          <w:color w:val="auto"/>
        </w:rPr>
        <w:t xml:space="preserve">(b), by (ii) the actual cost of all work performed by </w:t>
      </w:r>
      <w:r w:rsidR="00D10595" w:rsidRPr="00543F7B">
        <w:rPr>
          <w:color w:val="auto"/>
        </w:rPr>
        <w:t>the Developer</w:t>
      </w:r>
      <w:r w:rsidRPr="00543F7B">
        <w:rPr>
          <w:color w:val="auto"/>
        </w:rPr>
        <w:t xml:space="preserve"> pursuant to this Agreement (including work attributable to the Betterment), as invoiced by </w:t>
      </w:r>
      <w:r w:rsidR="00D10595" w:rsidRPr="00543F7B">
        <w:rPr>
          <w:color w:val="auto"/>
        </w:rPr>
        <w:t>the Developer</w:t>
      </w:r>
      <w:r w:rsidRPr="00543F7B">
        <w:rPr>
          <w:color w:val="auto"/>
        </w:rPr>
        <w:t xml:space="preserve"> to the Owner.</w:t>
      </w:r>
    </w:p>
    <w:p w14:paraId="0C6CCEE6" w14:textId="2F159BD9" w:rsidR="00E16864" w:rsidRPr="00543F7B" w:rsidRDefault="002B53F1" w:rsidP="001546FD">
      <w:pPr>
        <w:pStyle w:val="a"/>
        <w:ind w:left="1080" w:hanging="360"/>
      </w:pPr>
      <w:r w:rsidRPr="00543F7B">
        <w:t>(d)</w:t>
      </w:r>
      <w:r w:rsidRPr="00543F7B">
        <w:tab/>
      </w:r>
      <w:r w:rsidR="00E22403" w:rsidRPr="00543F7B">
        <w:t>If Paragraph </w:t>
      </w:r>
      <w:r w:rsidR="00DC0A15" w:rsidRPr="00543F7B">
        <w:t>9</w:t>
      </w:r>
      <w:r w:rsidR="00E22403" w:rsidRPr="00543F7B">
        <w:t>(b) identifies Betterment, the</w:t>
      </w:r>
      <w:r w:rsidR="00381441" w:rsidRPr="00543F7B">
        <w:t xml:space="preserve"> amount of Betterment in Owner</w:t>
      </w:r>
      <w:r w:rsidR="00543F7B" w:rsidRPr="00543F7B">
        <w:t>’</w:t>
      </w:r>
      <w:r w:rsidR="00381441" w:rsidRPr="00543F7B">
        <w:t xml:space="preserve">s indirect costs shall be determined by applying the percentage of the Betterment calculated in Paragraph </w:t>
      </w:r>
      <w:r w:rsidR="00DC0A15" w:rsidRPr="00543F7B">
        <w:t>9</w:t>
      </w:r>
      <w:r w:rsidR="00381441" w:rsidRPr="00543F7B">
        <w:t>(</w:t>
      </w:r>
      <w:r w:rsidR="00E912FE" w:rsidRPr="00543F7B">
        <w:t>b</w:t>
      </w:r>
      <w:r w:rsidR="00381441" w:rsidRPr="00543F7B">
        <w:t>)</w:t>
      </w:r>
      <w:r w:rsidR="007F56AB" w:rsidRPr="00543F7B">
        <w:t>.</w:t>
      </w:r>
      <w:r w:rsidR="00E16864" w:rsidRPr="00543F7B">
        <w:t xml:space="preserve">  </w:t>
      </w:r>
      <w:r w:rsidR="00694C94" w:rsidRPr="00543F7B">
        <w:t xml:space="preserve">The </w:t>
      </w:r>
      <w:r w:rsidR="00E16864" w:rsidRPr="00543F7B">
        <w:t>Owner</w:t>
      </w:r>
      <w:r w:rsidR="00543F7B" w:rsidRPr="00543F7B">
        <w:t>’</w:t>
      </w:r>
      <w:r w:rsidR="00E16864" w:rsidRPr="00543F7B">
        <w:t xml:space="preserve">s invoice to </w:t>
      </w:r>
      <w:r w:rsidR="00D815B4" w:rsidRPr="00543F7B">
        <w:t xml:space="preserve">the </w:t>
      </w:r>
      <w:r w:rsidR="00831329" w:rsidRPr="00543F7B">
        <w:t>Developer</w:t>
      </w:r>
      <w:r w:rsidR="00E16864" w:rsidRPr="00543F7B">
        <w:t xml:space="preserve"> for </w:t>
      </w:r>
      <w:r w:rsidR="00D815B4" w:rsidRPr="00543F7B">
        <w:t xml:space="preserve">the </w:t>
      </w:r>
      <w:r w:rsidR="00831329" w:rsidRPr="00543F7B">
        <w:t>Developer</w:t>
      </w:r>
      <w:r w:rsidR="00543F7B" w:rsidRPr="00543F7B">
        <w:t>’</w:t>
      </w:r>
      <w:r w:rsidR="00D815B4" w:rsidRPr="00543F7B">
        <w:t>s</w:t>
      </w:r>
      <w:r w:rsidR="00694C94" w:rsidRPr="00543F7B">
        <w:t xml:space="preserve"> share </w:t>
      </w:r>
      <w:r w:rsidR="00EA3EF3" w:rsidRPr="00543F7B">
        <w:t xml:space="preserve">(based on the allocation set forth in Exhibit A) </w:t>
      </w:r>
      <w:r w:rsidR="00694C94" w:rsidRPr="00543F7B">
        <w:t>of the Owner</w:t>
      </w:r>
      <w:r w:rsidR="00543F7B" w:rsidRPr="00543F7B">
        <w:t>’</w:t>
      </w:r>
      <w:r w:rsidR="00694C94" w:rsidRPr="00543F7B">
        <w:t xml:space="preserve">s </w:t>
      </w:r>
      <w:r w:rsidR="00FA40B8" w:rsidRPr="00543F7B">
        <w:t xml:space="preserve">indirect </w:t>
      </w:r>
      <w:r w:rsidR="00E16864" w:rsidRPr="00543F7B">
        <w:t xml:space="preserve">costs shall credit </w:t>
      </w:r>
      <w:r w:rsidR="00D815B4" w:rsidRPr="00543F7B">
        <w:t xml:space="preserve">the </w:t>
      </w:r>
      <w:r w:rsidR="00831329" w:rsidRPr="00543F7B">
        <w:t>Developer</w:t>
      </w:r>
      <w:r w:rsidR="00E16864" w:rsidRPr="00543F7B">
        <w:t xml:space="preserve"> with any Betterment amount determined pursuant to this Paragraph </w:t>
      </w:r>
      <w:r w:rsidR="00DC0A15" w:rsidRPr="00543F7B">
        <w:t>9</w:t>
      </w:r>
      <w:r w:rsidR="00E16864" w:rsidRPr="00543F7B">
        <w:t>(d).</w:t>
      </w:r>
    </w:p>
    <w:p w14:paraId="454A11BD" w14:textId="4238A7FE" w:rsidR="00E16864" w:rsidRPr="00543F7B" w:rsidRDefault="002B53F1" w:rsidP="001546FD">
      <w:pPr>
        <w:pStyle w:val="a"/>
        <w:ind w:left="1080" w:hanging="360"/>
      </w:pPr>
      <w:r w:rsidRPr="00543F7B">
        <w:t>(e)</w:t>
      </w:r>
      <w:r w:rsidRPr="00543F7B">
        <w:tab/>
      </w:r>
      <w:r w:rsidR="00E16864" w:rsidRPr="00543F7B">
        <w:t>For any Adjustment from which the Owner recovers any materials and/or parts and retains or sells the same, after application of any applicable Betterment credit, the Owner</w:t>
      </w:r>
      <w:r w:rsidR="00543F7B" w:rsidRPr="00543F7B">
        <w:t>’</w:t>
      </w:r>
      <w:r w:rsidR="00E16864" w:rsidRPr="00543F7B">
        <w:t xml:space="preserve">s invoice to </w:t>
      </w:r>
      <w:r w:rsidR="00D10595" w:rsidRPr="00543F7B">
        <w:t>the Developer</w:t>
      </w:r>
      <w:r w:rsidR="00E16864" w:rsidRPr="00543F7B">
        <w:t xml:space="preserve"> for its costs shall credit </w:t>
      </w:r>
      <w:r w:rsidR="00D10595" w:rsidRPr="00543F7B">
        <w:t>the Developer</w:t>
      </w:r>
      <w:r w:rsidR="00E16864" w:rsidRPr="00543F7B">
        <w:t xml:space="preserve"> with the salvage value for such materials and/or parts, determined in accordance with 23 C.F.R. Section 645.105(j).</w:t>
      </w:r>
    </w:p>
    <w:p w14:paraId="459764BD" w14:textId="77777777" w:rsidR="00E16864" w:rsidRPr="00543F7B" w:rsidRDefault="002B53F1" w:rsidP="001546FD">
      <w:pPr>
        <w:pStyle w:val="a"/>
        <w:ind w:left="1080" w:hanging="360"/>
      </w:pPr>
      <w:r w:rsidRPr="00543F7B">
        <w:t>(f)</w:t>
      </w:r>
      <w:r w:rsidRPr="00543F7B">
        <w:tab/>
      </w:r>
      <w:r w:rsidR="00E16864" w:rsidRPr="00543F7B">
        <w:t xml:space="preserve">The determinations and calculations of Betterment described in this Paragraph </w:t>
      </w:r>
      <w:r w:rsidR="0014311C" w:rsidRPr="00543F7B">
        <w:t>9</w:t>
      </w:r>
      <w:r w:rsidR="00E16864" w:rsidRPr="00543F7B">
        <w:t xml:space="preserve"> shall exclude right of way acquisition costs.  Betterment in connection with right-of-way acquisition is addressed in Paragraph </w:t>
      </w:r>
      <w:r w:rsidR="0014311C" w:rsidRPr="00543F7B">
        <w:t>15</w:t>
      </w:r>
      <w:r w:rsidR="00E16864" w:rsidRPr="00543F7B">
        <w:t>.</w:t>
      </w:r>
    </w:p>
    <w:p w14:paraId="5C0081C6" w14:textId="77777777" w:rsidR="00E16864" w:rsidRPr="00543F7B" w:rsidRDefault="00E16864" w:rsidP="007D5E49">
      <w:pPr>
        <w:pStyle w:val="Heading1"/>
        <w:keepNext w:val="0"/>
      </w:pPr>
      <w:r w:rsidRPr="00543F7B">
        <w:rPr>
          <w:b/>
          <w:bCs/>
          <w:u w:val="single"/>
        </w:rPr>
        <w:t>Management</w:t>
      </w:r>
      <w:r w:rsidR="00CE6B16" w:rsidRPr="00543F7B">
        <w:rPr>
          <w:b/>
          <w:bCs/>
          <w:u w:val="single"/>
        </w:rPr>
        <w:t xml:space="preserve"> of the Adjustment Work</w:t>
      </w:r>
      <w:r w:rsidRPr="00543F7B">
        <w:rPr>
          <w:b/>
          <w:bCs/>
        </w:rPr>
        <w:t>.</w:t>
      </w:r>
      <w:r w:rsidRPr="00543F7B">
        <w:t xml:space="preserve">  The </w:t>
      </w:r>
      <w:r w:rsidR="00831329" w:rsidRPr="00543F7B">
        <w:t>Developer</w:t>
      </w:r>
      <w:r w:rsidRPr="00543F7B">
        <w:t xml:space="preserve"> will provide project management during the Adjustment of the Owner Utilities.</w:t>
      </w:r>
    </w:p>
    <w:p w14:paraId="1A7F5DFA" w14:textId="2810DD64" w:rsidR="00814A06" w:rsidRPr="00543F7B" w:rsidRDefault="00E16864" w:rsidP="001E6853">
      <w:pPr>
        <w:pStyle w:val="Heading1"/>
        <w:keepNext w:val="0"/>
      </w:pPr>
      <w:r w:rsidRPr="00543F7B">
        <w:rPr>
          <w:b/>
          <w:bCs/>
          <w:u w:val="single"/>
        </w:rPr>
        <w:t>Utility Investigations</w:t>
      </w:r>
      <w:r w:rsidRPr="00543F7B">
        <w:rPr>
          <w:b/>
          <w:bCs/>
        </w:rPr>
        <w:t>.</w:t>
      </w:r>
      <w:r w:rsidRPr="00543F7B">
        <w:t xml:space="preserve">  At </w:t>
      </w:r>
      <w:r w:rsidR="00D815B4" w:rsidRPr="00543F7B">
        <w:t xml:space="preserve">the </w:t>
      </w:r>
      <w:r w:rsidR="00831329" w:rsidRPr="00543F7B">
        <w:t>Developer</w:t>
      </w:r>
      <w:r w:rsidR="00543F7B" w:rsidRPr="00543F7B">
        <w:t>’</w:t>
      </w:r>
      <w:r w:rsidR="00D815B4" w:rsidRPr="00543F7B">
        <w:t>s</w:t>
      </w:r>
      <w:r w:rsidR="00E3694E" w:rsidRPr="00543F7B">
        <w:t xml:space="preserve"> request, the Owner </w:t>
      </w:r>
      <w:r w:rsidR="009F3271" w:rsidRPr="00543F7B">
        <w:t xml:space="preserve">will </w:t>
      </w:r>
      <w:r w:rsidRPr="00543F7B">
        <w:t xml:space="preserve">assist </w:t>
      </w:r>
      <w:r w:rsidR="00D815B4" w:rsidRPr="00543F7B">
        <w:t xml:space="preserve">the </w:t>
      </w:r>
      <w:r w:rsidR="00831329" w:rsidRPr="00543F7B">
        <w:t>Developer</w:t>
      </w:r>
      <w:r w:rsidRPr="00543F7B">
        <w:t xml:space="preserve"> in locating any Utilities (including appurtenances) which are owned and/or operated by Owner and may be impacted by the Facility.  Without limiting the generality of the foregoing, in order to help assure that neither the </w:t>
      </w:r>
      <w:r w:rsidR="00214319" w:rsidRPr="00543F7B">
        <w:t>a</w:t>
      </w:r>
      <w:r w:rsidRPr="00543F7B">
        <w:t>djusted Owner</w:t>
      </w:r>
      <w:r w:rsidR="00543F7B" w:rsidRPr="00543F7B">
        <w:t>’</w:t>
      </w:r>
      <w:r w:rsidR="00244E5F" w:rsidRPr="00543F7B">
        <w:t>s</w:t>
      </w:r>
      <w:r w:rsidRPr="00543F7B">
        <w:t xml:space="preserve"> Utilities nor existing, unadjusted utilities owned or operated by the Owner are damaged during construction of the Facility, </w:t>
      </w:r>
      <w:r w:rsidR="00D10595" w:rsidRPr="00543F7B">
        <w:t>the Developer</w:t>
      </w:r>
      <w:r w:rsidR="009F3271" w:rsidRPr="00543F7B">
        <w:t xml:space="preserve"> shall adhere to </w:t>
      </w:r>
      <w:proofErr w:type="spellStart"/>
      <w:r w:rsidR="009F3271" w:rsidRPr="00543F7B">
        <w:t>O.C.G.A</w:t>
      </w:r>
      <w:proofErr w:type="spellEnd"/>
      <w:r w:rsidR="009F3271" w:rsidRPr="00543F7B">
        <w:t xml:space="preserve"> 25 – 9 Georgia Utility Protection. </w:t>
      </w:r>
    </w:p>
    <w:p w14:paraId="2344F984" w14:textId="77777777" w:rsidR="00E16864" w:rsidRPr="00543F7B" w:rsidRDefault="00E16864" w:rsidP="001E6853">
      <w:pPr>
        <w:pStyle w:val="Heading1"/>
        <w:keepNext w:val="0"/>
      </w:pPr>
      <w:r w:rsidRPr="00543F7B">
        <w:rPr>
          <w:b/>
          <w:bCs/>
          <w:u w:val="single"/>
        </w:rPr>
        <w:t>Inspection and Acceptance by the Owner</w:t>
      </w:r>
      <w:r w:rsidRPr="00543F7B">
        <w:t>.</w:t>
      </w:r>
    </w:p>
    <w:p w14:paraId="2825118D" w14:textId="5E5B08D2" w:rsidR="00E16864" w:rsidRPr="00543F7B" w:rsidRDefault="002B53F1" w:rsidP="001546FD">
      <w:pPr>
        <w:pStyle w:val="a"/>
        <w:ind w:left="1080" w:hanging="360"/>
      </w:pPr>
      <w:r w:rsidRPr="00543F7B">
        <w:t>(a)</w:t>
      </w:r>
      <w:r w:rsidRPr="00543F7B">
        <w:tab/>
      </w:r>
      <w:r w:rsidR="00E16864" w:rsidRPr="00543F7B">
        <w:t>Throughout the Adjustment construction hereunder, the Owner shall provide adequate inspectors for such construction.  The work shall be inspected by the Owner</w:t>
      </w:r>
      <w:r w:rsidR="00543F7B" w:rsidRPr="00543F7B">
        <w:t>’</w:t>
      </w:r>
      <w:r w:rsidR="00E16864" w:rsidRPr="00543F7B">
        <w:t xml:space="preserve">s inspector(s) at least once each working day, and more often if such inspections are necessary for prudent installation.  Further, upon request by </w:t>
      </w:r>
      <w:r w:rsidR="00D10595" w:rsidRPr="00543F7B">
        <w:t>the Developer</w:t>
      </w:r>
      <w:r w:rsidR="00E16864" w:rsidRPr="00543F7B">
        <w:t xml:space="preserve"> or its </w:t>
      </w:r>
      <w:r w:rsidR="00C45454" w:rsidRPr="00543F7B">
        <w:t>Sub-Contractors</w:t>
      </w:r>
      <w:r w:rsidR="00E16864" w:rsidRPr="00543F7B">
        <w:t>, the Owner shall furnish an inspector at any reasonable time in which construction is underway pursuant to this Agreement, including occasions when construction is underway in</w:t>
      </w:r>
      <w:r w:rsidR="00E16864" w:rsidRPr="00543F7B">
        <w:rPr>
          <w:b/>
        </w:rPr>
        <w:t xml:space="preserve"> </w:t>
      </w:r>
      <w:r w:rsidR="00E16864" w:rsidRPr="00543F7B">
        <w:t xml:space="preserve">excess of the usual forty (40) hour work week and at such other times as reasonably required.  The Owner agrees to promptly notify </w:t>
      </w:r>
      <w:r w:rsidR="00D815B4" w:rsidRPr="00543F7B">
        <w:t xml:space="preserve">the </w:t>
      </w:r>
      <w:r w:rsidR="00831329" w:rsidRPr="00543F7B">
        <w:t>Developer</w:t>
      </w:r>
      <w:r w:rsidR="00E16864" w:rsidRPr="00543F7B">
        <w:t xml:space="preserve"> of any concerns resulting from any such inspection.</w:t>
      </w:r>
    </w:p>
    <w:p w14:paraId="311F0479" w14:textId="5492C94D" w:rsidR="00E16864" w:rsidRPr="00543F7B" w:rsidRDefault="002B53F1" w:rsidP="001546FD">
      <w:pPr>
        <w:pStyle w:val="StyleaBefore6pt"/>
        <w:ind w:left="1080" w:hanging="360"/>
      </w:pPr>
      <w:r w:rsidRPr="00543F7B">
        <w:lastRenderedPageBreak/>
        <w:t>(b)</w:t>
      </w:r>
      <w:r w:rsidRPr="00543F7B">
        <w:tab/>
      </w:r>
      <w:r w:rsidR="00E16864" w:rsidRPr="00543F7B">
        <w:t xml:space="preserve">The Owner shall perform a final inspection of the </w:t>
      </w:r>
      <w:r w:rsidR="003B54D3" w:rsidRPr="00543F7B">
        <w:t>a</w:t>
      </w:r>
      <w:r w:rsidR="00E16864" w:rsidRPr="00543F7B">
        <w:t xml:space="preserve">djusted Owner Utilities, including conducting any tests as are necessary or appropriate, </w:t>
      </w:r>
      <w:r w:rsidR="00795492" w:rsidRPr="00543F7B">
        <w:t xml:space="preserve">within </w:t>
      </w:r>
      <w:r w:rsidR="00795492" w:rsidRPr="00543F7B">
        <w:rPr>
          <w:rFonts w:ascii="CG Times" w:hAnsi="CG Times"/>
          <w:sz w:val="20"/>
        </w:rPr>
        <w:t xml:space="preserve"> </w:t>
      </w:r>
      <w:r w:rsidR="00795492" w:rsidRPr="00543F7B">
        <w:rPr>
          <w:rFonts w:ascii="CG Times" w:hAnsi="CG Times"/>
          <w:sz w:val="20"/>
          <w:u w:val="single"/>
        </w:rPr>
        <w:fldChar w:fldCharType="begin">
          <w:ffData>
            <w:name w:val="Text26"/>
            <w:enabled/>
            <w:calcOnExit w:val="0"/>
            <w:textInput/>
          </w:ffData>
        </w:fldChar>
      </w:r>
      <w:r w:rsidR="00795492" w:rsidRPr="00543F7B">
        <w:rPr>
          <w:rFonts w:ascii="CG Times" w:hAnsi="CG Times"/>
          <w:sz w:val="20"/>
          <w:u w:val="single"/>
        </w:rPr>
        <w:instrText xml:space="preserve"> FORMTEXT </w:instrText>
      </w:r>
      <w:r w:rsidR="00795492" w:rsidRPr="00543F7B">
        <w:rPr>
          <w:rFonts w:ascii="CG Times" w:hAnsi="CG Times"/>
          <w:sz w:val="20"/>
          <w:u w:val="single"/>
        </w:rPr>
      </w:r>
      <w:r w:rsidR="00795492" w:rsidRPr="00543F7B">
        <w:rPr>
          <w:rFonts w:ascii="CG Times" w:hAnsi="CG Times"/>
          <w:sz w:val="20"/>
          <w:u w:val="single"/>
        </w:rPr>
        <w:fldChar w:fldCharType="separate"/>
      </w:r>
      <w:r w:rsidR="00795492" w:rsidRPr="00543F7B">
        <w:rPr>
          <w:rFonts w:ascii="CG Times" w:hAnsi="CG Times"/>
          <w:noProof/>
          <w:sz w:val="20"/>
          <w:u w:val="single"/>
        </w:rPr>
        <w:t> </w:t>
      </w:r>
      <w:r w:rsidR="00795492" w:rsidRPr="00543F7B">
        <w:rPr>
          <w:rFonts w:ascii="CG Times" w:hAnsi="CG Times"/>
          <w:noProof/>
          <w:sz w:val="20"/>
          <w:u w:val="single"/>
        </w:rPr>
        <w:t> </w:t>
      </w:r>
      <w:r w:rsidR="00795492" w:rsidRPr="00543F7B">
        <w:rPr>
          <w:rFonts w:ascii="CG Times" w:hAnsi="CG Times"/>
          <w:noProof/>
          <w:sz w:val="20"/>
          <w:u w:val="single"/>
        </w:rPr>
        <w:t> </w:t>
      </w:r>
      <w:r w:rsidR="00795492" w:rsidRPr="00543F7B">
        <w:rPr>
          <w:rFonts w:ascii="CG Times" w:hAnsi="CG Times"/>
          <w:noProof/>
          <w:sz w:val="20"/>
          <w:u w:val="single"/>
        </w:rPr>
        <w:t> </w:t>
      </w:r>
      <w:r w:rsidR="00795492" w:rsidRPr="00543F7B">
        <w:rPr>
          <w:rFonts w:ascii="CG Times" w:hAnsi="CG Times"/>
          <w:noProof/>
          <w:sz w:val="20"/>
          <w:u w:val="single"/>
        </w:rPr>
        <w:t> </w:t>
      </w:r>
      <w:r w:rsidR="00795492" w:rsidRPr="00543F7B">
        <w:rPr>
          <w:rFonts w:ascii="CG Times" w:hAnsi="CG Times"/>
          <w:sz w:val="20"/>
          <w:u w:val="single"/>
        </w:rPr>
        <w:fldChar w:fldCharType="end"/>
      </w:r>
      <w:r w:rsidR="00795492" w:rsidRPr="00543F7B">
        <w:rPr>
          <w:rFonts w:ascii="CG Times" w:hAnsi="CG Times"/>
          <w:b/>
          <w:bCs/>
          <w:sz w:val="20"/>
        </w:rPr>
        <w:t xml:space="preserve"> </w:t>
      </w:r>
      <w:r w:rsidR="00795492" w:rsidRPr="00543F7B">
        <w:rPr>
          <w:b/>
        </w:rPr>
        <w:t>business</w:t>
      </w:r>
      <w:r w:rsidR="00E16864" w:rsidRPr="00543F7B">
        <w:rPr>
          <w:b/>
          <w:bCs/>
        </w:rPr>
        <w:t xml:space="preserve"> days </w:t>
      </w:r>
      <w:r w:rsidR="00E16864" w:rsidRPr="00543F7B">
        <w:t xml:space="preserve">after completion of construction hereunder.  The Owner shall accept such construction if it is consistent with the performance standards described in Paragraph 3, by giving written notice of such acceptance to </w:t>
      </w:r>
      <w:r w:rsidR="00D815B4" w:rsidRPr="00543F7B">
        <w:t xml:space="preserve">the </w:t>
      </w:r>
      <w:r w:rsidR="00831329" w:rsidRPr="00543F7B">
        <w:t>Developer</w:t>
      </w:r>
      <w:r w:rsidR="00E16864" w:rsidRPr="00543F7B">
        <w:t xml:space="preserve"> within said </w:t>
      </w:r>
      <w:r w:rsidR="00795492" w:rsidRPr="00543F7B">
        <w:rPr>
          <w:rFonts w:ascii="CG Times" w:hAnsi="CG Times"/>
          <w:sz w:val="20"/>
        </w:rPr>
        <w:t xml:space="preserve"> </w:t>
      </w:r>
      <w:r w:rsidR="00795492" w:rsidRPr="00543F7B">
        <w:rPr>
          <w:rFonts w:ascii="CG Times" w:hAnsi="CG Times"/>
          <w:sz w:val="20"/>
          <w:u w:val="single"/>
        </w:rPr>
        <w:fldChar w:fldCharType="begin">
          <w:ffData>
            <w:name w:val="Text26"/>
            <w:enabled/>
            <w:calcOnExit w:val="0"/>
            <w:textInput/>
          </w:ffData>
        </w:fldChar>
      </w:r>
      <w:r w:rsidR="00795492" w:rsidRPr="00543F7B">
        <w:rPr>
          <w:rFonts w:ascii="CG Times" w:hAnsi="CG Times"/>
          <w:sz w:val="20"/>
          <w:u w:val="single"/>
        </w:rPr>
        <w:instrText xml:space="preserve"> FORMTEXT </w:instrText>
      </w:r>
      <w:r w:rsidR="00795492" w:rsidRPr="00543F7B">
        <w:rPr>
          <w:rFonts w:ascii="CG Times" w:hAnsi="CG Times"/>
          <w:sz w:val="20"/>
          <w:u w:val="single"/>
        </w:rPr>
      </w:r>
      <w:r w:rsidR="00795492" w:rsidRPr="00543F7B">
        <w:rPr>
          <w:rFonts w:ascii="CG Times" w:hAnsi="CG Times"/>
          <w:sz w:val="20"/>
          <w:u w:val="single"/>
        </w:rPr>
        <w:fldChar w:fldCharType="separate"/>
      </w:r>
      <w:r w:rsidR="00795492" w:rsidRPr="00543F7B">
        <w:rPr>
          <w:rFonts w:ascii="CG Times" w:hAnsi="CG Times"/>
          <w:noProof/>
          <w:sz w:val="20"/>
          <w:u w:val="single"/>
        </w:rPr>
        <w:t> </w:t>
      </w:r>
      <w:r w:rsidR="00795492" w:rsidRPr="00543F7B">
        <w:rPr>
          <w:rFonts w:ascii="CG Times" w:hAnsi="CG Times"/>
          <w:noProof/>
          <w:sz w:val="20"/>
          <w:u w:val="single"/>
        </w:rPr>
        <w:t> </w:t>
      </w:r>
      <w:r w:rsidR="00795492" w:rsidRPr="00543F7B">
        <w:rPr>
          <w:rFonts w:ascii="CG Times" w:hAnsi="CG Times"/>
          <w:noProof/>
          <w:sz w:val="20"/>
          <w:u w:val="single"/>
        </w:rPr>
        <w:t> </w:t>
      </w:r>
      <w:r w:rsidR="00795492" w:rsidRPr="00543F7B">
        <w:rPr>
          <w:rFonts w:ascii="CG Times" w:hAnsi="CG Times"/>
          <w:noProof/>
          <w:sz w:val="20"/>
          <w:u w:val="single"/>
        </w:rPr>
        <w:t> </w:t>
      </w:r>
      <w:r w:rsidR="00795492" w:rsidRPr="00543F7B">
        <w:rPr>
          <w:rFonts w:ascii="CG Times" w:hAnsi="CG Times"/>
          <w:noProof/>
          <w:sz w:val="20"/>
          <w:u w:val="single"/>
        </w:rPr>
        <w:t> </w:t>
      </w:r>
      <w:r w:rsidR="00795492" w:rsidRPr="00543F7B">
        <w:rPr>
          <w:rFonts w:ascii="CG Times" w:hAnsi="CG Times"/>
          <w:sz w:val="20"/>
          <w:u w:val="single"/>
        </w:rPr>
        <w:fldChar w:fldCharType="end"/>
      </w:r>
      <w:r w:rsidR="00795492" w:rsidRPr="00543F7B">
        <w:rPr>
          <w:rFonts w:ascii="CG Times" w:hAnsi="CG Times"/>
          <w:b/>
          <w:bCs/>
          <w:sz w:val="20"/>
        </w:rPr>
        <w:t xml:space="preserve"> </w:t>
      </w:r>
      <w:r w:rsidR="00E16864" w:rsidRPr="00543F7B">
        <w:rPr>
          <w:b/>
        </w:rPr>
        <w:t xml:space="preserve"> day </w:t>
      </w:r>
      <w:r w:rsidR="00E16864" w:rsidRPr="00543F7B">
        <w:t xml:space="preserve">period.  If the Owner does not accept the construction, then the Owner shall, not later than the expiration of said </w:t>
      </w:r>
      <w:r w:rsidR="00795492" w:rsidRPr="00543F7B">
        <w:rPr>
          <w:rFonts w:ascii="CG Times" w:hAnsi="CG Times"/>
          <w:sz w:val="20"/>
        </w:rPr>
        <w:t xml:space="preserve"> </w:t>
      </w:r>
      <w:r w:rsidR="00795492" w:rsidRPr="00543F7B">
        <w:rPr>
          <w:rFonts w:ascii="CG Times" w:hAnsi="CG Times"/>
          <w:sz w:val="20"/>
          <w:u w:val="single"/>
        </w:rPr>
        <w:fldChar w:fldCharType="begin">
          <w:ffData>
            <w:name w:val="Text26"/>
            <w:enabled/>
            <w:calcOnExit w:val="0"/>
            <w:textInput/>
          </w:ffData>
        </w:fldChar>
      </w:r>
      <w:r w:rsidR="00795492" w:rsidRPr="00543F7B">
        <w:rPr>
          <w:rFonts w:ascii="CG Times" w:hAnsi="CG Times"/>
          <w:sz w:val="20"/>
          <w:u w:val="single"/>
        </w:rPr>
        <w:instrText xml:space="preserve"> FORMTEXT </w:instrText>
      </w:r>
      <w:r w:rsidR="00795492" w:rsidRPr="00543F7B">
        <w:rPr>
          <w:rFonts w:ascii="CG Times" w:hAnsi="CG Times"/>
          <w:sz w:val="20"/>
          <w:u w:val="single"/>
        </w:rPr>
      </w:r>
      <w:r w:rsidR="00795492" w:rsidRPr="00543F7B">
        <w:rPr>
          <w:rFonts w:ascii="CG Times" w:hAnsi="CG Times"/>
          <w:sz w:val="20"/>
          <w:u w:val="single"/>
        </w:rPr>
        <w:fldChar w:fldCharType="separate"/>
      </w:r>
      <w:r w:rsidR="00795492" w:rsidRPr="00543F7B">
        <w:rPr>
          <w:rFonts w:ascii="CG Times" w:hAnsi="CG Times"/>
          <w:noProof/>
          <w:sz w:val="20"/>
          <w:u w:val="single"/>
        </w:rPr>
        <w:t> </w:t>
      </w:r>
      <w:r w:rsidR="00795492" w:rsidRPr="00543F7B">
        <w:rPr>
          <w:rFonts w:ascii="CG Times" w:hAnsi="CG Times"/>
          <w:noProof/>
          <w:sz w:val="20"/>
          <w:u w:val="single"/>
        </w:rPr>
        <w:t> </w:t>
      </w:r>
      <w:r w:rsidR="00795492" w:rsidRPr="00543F7B">
        <w:rPr>
          <w:rFonts w:ascii="CG Times" w:hAnsi="CG Times"/>
          <w:noProof/>
          <w:sz w:val="20"/>
          <w:u w:val="single"/>
        </w:rPr>
        <w:t> </w:t>
      </w:r>
      <w:r w:rsidR="00795492" w:rsidRPr="00543F7B">
        <w:rPr>
          <w:rFonts w:ascii="CG Times" w:hAnsi="CG Times"/>
          <w:noProof/>
          <w:sz w:val="20"/>
          <w:u w:val="single"/>
        </w:rPr>
        <w:t> </w:t>
      </w:r>
      <w:r w:rsidR="00795492" w:rsidRPr="00543F7B">
        <w:rPr>
          <w:rFonts w:ascii="CG Times" w:hAnsi="CG Times"/>
          <w:noProof/>
          <w:sz w:val="20"/>
          <w:u w:val="single"/>
        </w:rPr>
        <w:t> </w:t>
      </w:r>
      <w:r w:rsidR="00795492" w:rsidRPr="00543F7B">
        <w:rPr>
          <w:rFonts w:ascii="CG Times" w:hAnsi="CG Times"/>
          <w:sz w:val="20"/>
          <w:u w:val="single"/>
        </w:rPr>
        <w:fldChar w:fldCharType="end"/>
      </w:r>
      <w:r w:rsidR="00795492" w:rsidRPr="00543F7B">
        <w:rPr>
          <w:rFonts w:ascii="CG Times" w:hAnsi="CG Times"/>
          <w:b/>
          <w:bCs/>
          <w:sz w:val="20"/>
        </w:rPr>
        <w:t xml:space="preserve"> </w:t>
      </w:r>
      <w:r w:rsidR="00E16864" w:rsidRPr="00543F7B">
        <w:rPr>
          <w:b/>
        </w:rPr>
        <w:t xml:space="preserve">day </w:t>
      </w:r>
      <w:r w:rsidR="00E16864" w:rsidRPr="00543F7B">
        <w:t xml:space="preserve">period, notify </w:t>
      </w:r>
      <w:r w:rsidR="00D815B4" w:rsidRPr="00543F7B">
        <w:t xml:space="preserve">the </w:t>
      </w:r>
      <w:r w:rsidR="00831329" w:rsidRPr="00543F7B">
        <w:t>Developer</w:t>
      </w:r>
      <w:r w:rsidR="00E16864" w:rsidRPr="00543F7B">
        <w:t xml:space="preserve"> in writing of its grounds for non-acceptance and suggestions for correcting the problem, and if the suggested corrections are justified, </w:t>
      </w:r>
      <w:r w:rsidR="00D815B4" w:rsidRPr="00543F7B">
        <w:t xml:space="preserve">the </w:t>
      </w:r>
      <w:r w:rsidR="00831329" w:rsidRPr="00543F7B">
        <w:t>Developer</w:t>
      </w:r>
      <w:r w:rsidR="00E16864" w:rsidRPr="00543F7B">
        <w:t xml:space="preserve"> will comply.  The Owner shall re-inspect any revised construction (and re-test if appropriate) and give notice of acceptance, not later than </w:t>
      </w:r>
      <w:r w:rsidR="00795492" w:rsidRPr="00543F7B">
        <w:rPr>
          <w:rFonts w:ascii="CG Times" w:hAnsi="CG Times"/>
          <w:sz w:val="20"/>
        </w:rPr>
        <w:t xml:space="preserve"> </w:t>
      </w:r>
      <w:r w:rsidR="00795492" w:rsidRPr="00543F7B">
        <w:rPr>
          <w:rFonts w:ascii="CG Times" w:hAnsi="CG Times"/>
          <w:sz w:val="20"/>
          <w:u w:val="single"/>
        </w:rPr>
        <w:fldChar w:fldCharType="begin">
          <w:ffData>
            <w:name w:val="Text26"/>
            <w:enabled/>
            <w:calcOnExit w:val="0"/>
            <w:textInput/>
          </w:ffData>
        </w:fldChar>
      </w:r>
      <w:r w:rsidR="00795492" w:rsidRPr="00543F7B">
        <w:rPr>
          <w:rFonts w:ascii="CG Times" w:hAnsi="CG Times"/>
          <w:sz w:val="20"/>
          <w:u w:val="single"/>
        </w:rPr>
        <w:instrText xml:space="preserve"> FORMTEXT </w:instrText>
      </w:r>
      <w:r w:rsidR="00795492" w:rsidRPr="00543F7B">
        <w:rPr>
          <w:rFonts w:ascii="CG Times" w:hAnsi="CG Times"/>
          <w:sz w:val="20"/>
          <w:u w:val="single"/>
        </w:rPr>
      </w:r>
      <w:r w:rsidR="00795492" w:rsidRPr="00543F7B">
        <w:rPr>
          <w:rFonts w:ascii="CG Times" w:hAnsi="CG Times"/>
          <w:sz w:val="20"/>
          <w:u w:val="single"/>
        </w:rPr>
        <w:fldChar w:fldCharType="separate"/>
      </w:r>
      <w:r w:rsidR="00795492" w:rsidRPr="00543F7B">
        <w:rPr>
          <w:rFonts w:ascii="CG Times" w:hAnsi="CG Times"/>
          <w:noProof/>
          <w:sz w:val="20"/>
          <w:u w:val="single"/>
        </w:rPr>
        <w:t> </w:t>
      </w:r>
      <w:r w:rsidR="00795492" w:rsidRPr="00543F7B">
        <w:rPr>
          <w:rFonts w:ascii="CG Times" w:hAnsi="CG Times"/>
          <w:noProof/>
          <w:sz w:val="20"/>
          <w:u w:val="single"/>
        </w:rPr>
        <w:t> </w:t>
      </w:r>
      <w:r w:rsidR="00795492" w:rsidRPr="00543F7B">
        <w:rPr>
          <w:rFonts w:ascii="CG Times" w:hAnsi="CG Times"/>
          <w:noProof/>
          <w:sz w:val="20"/>
          <w:u w:val="single"/>
        </w:rPr>
        <w:t> </w:t>
      </w:r>
      <w:r w:rsidR="00795492" w:rsidRPr="00543F7B">
        <w:rPr>
          <w:rFonts w:ascii="CG Times" w:hAnsi="CG Times"/>
          <w:noProof/>
          <w:sz w:val="20"/>
          <w:u w:val="single"/>
        </w:rPr>
        <w:t> </w:t>
      </w:r>
      <w:r w:rsidR="00795492" w:rsidRPr="00543F7B">
        <w:rPr>
          <w:rFonts w:ascii="CG Times" w:hAnsi="CG Times"/>
          <w:noProof/>
          <w:sz w:val="20"/>
          <w:u w:val="single"/>
        </w:rPr>
        <w:t> </w:t>
      </w:r>
      <w:r w:rsidR="00795492" w:rsidRPr="00543F7B">
        <w:rPr>
          <w:rFonts w:ascii="CG Times" w:hAnsi="CG Times"/>
          <w:sz w:val="20"/>
          <w:u w:val="single"/>
        </w:rPr>
        <w:fldChar w:fldCharType="end"/>
      </w:r>
      <w:r w:rsidR="00795492" w:rsidRPr="00543F7B">
        <w:rPr>
          <w:rFonts w:ascii="CG Times" w:hAnsi="CG Times"/>
          <w:b/>
          <w:bCs/>
          <w:sz w:val="20"/>
        </w:rPr>
        <w:t xml:space="preserve"> business</w:t>
      </w:r>
      <w:r w:rsidR="00E16864" w:rsidRPr="00543F7B">
        <w:rPr>
          <w:b/>
        </w:rPr>
        <w:t xml:space="preserve"> days </w:t>
      </w:r>
      <w:r w:rsidR="00E16864" w:rsidRPr="00543F7B">
        <w:t>after completion of corrective work.  The Owner</w:t>
      </w:r>
      <w:r w:rsidR="00543F7B" w:rsidRPr="00543F7B">
        <w:t>’</w:t>
      </w:r>
      <w:r w:rsidR="00E16864" w:rsidRPr="00543F7B">
        <w:t>s failure to inspect and/or to give any required notice of acceptance or non-acceptance within the specified time period shall be deemed acceptance.</w:t>
      </w:r>
    </w:p>
    <w:p w14:paraId="0DFB5CEB" w14:textId="4F309BCB" w:rsidR="00E16864" w:rsidRPr="00543F7B" w:rsidRDefault="002B53F1" w:rsidP="001546FD">
      <w:pPr>
        <w:pStyle w:val="StyleaBefore6pt"/>
        <w:ind w:left="1080" w:hanging="360"/>
      </w:pPr>
      <w:r w:rsidRPr="00543F7B">
        <w:t>(c)</w:t>
      </w:r>
      <w:r w:rsidRPr="00543F7B">
        <w:tab/>
      </w:r>
      <w:r w:rsidR="00E16864" w:rsidRPr="00543F7B">
        <w:t>From and after the Owner</w:t>
      </w:r>
      <w:r w:rsidR="00543F7B" w:rsidRPr="00543F7B">
        <w:t>’</w:t>
      </w:r>
      <w:r w:rsidR="00E16864" w:rsidRPr="00543F7B">
        <w:t xml:space="preserve">s acceptance (or deemed acceptance) of an </w:t>
      </w:r>
      <w:r w:rsidR="003B54D3" w:rsidRPr="00543F7B">
        <w:t>a</w:t>
      </w:r>
      <w:r w:rsidR="00E16864" w:rsidRPr="00543F7B">
        <w:t>djusted Owner Utility, the Owner agrees to accept ownership of, and full operation and maintenance responsibility for, such Owner Utility.</w:t>
      </w:r>
    </w:p>
    <w:p w14:paraId="7F28575E" w14:textId="77777777" w:rsidR="00E16864" w:rsidRPr="00543F7B" w:rsidRDefault="00E16864" w:rsidP="001E6853">
      <w:pPr>
        <w:pStyle w:val="Heading1"/>
        <w:keepNext w:val="0"/>
      </w:pPr>
      <w:r w:rsidRPr="00543F7B">
        <w:rPr>
          <w:b/>
          <w:bCs/>
          <w:u w:val="single"/>
        </w:rPr>
        <w:t>Design Changes</w:t>
      </w:r>
      <w:r w:rsidRPr="00543F7B">
        <w:rPr>
          <w:b/>
          <w:bCs/>
        </w:rPr>
        <w:t>.</w:t>
      </w:r>
      <w:r w:rsidRPr="00543F7B">
        <w:t xml:space="preserve">  </w:t>
      </w:r>
      <w:r w:rsidR="00D815B4" w:rsidRPr="00543F7B">
        <w:t xml:space="preserve">The </w:t>
      </w:r>
      <w:r w:rsidR="00831329" w:rsidRPr="00543F7B">
        <w:t>Developer</w:t>
      </w:r>
      <w:r w:rsidR="0055546A" w:rsidRPr="00543F7B">
        <w:t xml:space="preserve"> </w:t>
      </w:r>
      <w:r w:rsidRPr="00543F7B">
        <w:t xml:space="preserve">will be responsible for additional Adjustment design </w:t>
      </w:r>
      <w:r w:rsidR="00D815B4" w:rsidRPr="00543F7B">
        <w:t>and construction</w:t>
      </w:r>
      <w:r w:rsidRPr="00543F7B">
        <w:t xml:space="preserve"> costs necessitated by design changes to the Facility, upon the terms specified herein.</w:t>
      </w:r>
    </w:p>
    <w:p w14:paraId="49ACB399" w14:textId="77777777" w:rsidR="00E16864" w:rsidRPr="00543F7B" w:rsidRDefault="00E16864" w:rsidP="001E6853">
      <w:pPr>
        <w:pStyle w:val="Heading1"/>
        <w:keepNext w:val="0"/>
      </w:pPr>
      <w:r w:rsidRPr="00543F7B">
        <w:rPr>
          <w:b/>
          <w:bCs/>
          <w:u w:val="single"/>
        </w:rPr>
        <w:t>Field Modifications</w:t>
      </w:r>
      <w:r w:rsidRPr="00543F7B">
        <w:rPr>
          <w:b/>
          <w:bCs/>
        </w:rPr>
        <w:t>.</w:t>
      </w:r>
      <w:r w:rsidRPr="00543F7B">
        <w:t xml:space="preserve">  </w:t>
      </w:r>
      <w:r w:rsidR="00D815B4" w:rsidRPr="00543F7B">
        <w:t xml:space="preserve">The </w:t>
      </w:r>
      <w:r w:rsidR="00831329" w:rsidRPr="00543F7B">
        <w:t>Developer</w:t>
      </w:r>
      <w:r w:rsidR="0055546A" w:rsidRPr="00543F7B">
        <w:t xml:space="preserve"> </w:t>
      </w:r>
      <w:r w:rsidRPr="00543F7B">
        <w:t>shall provide the Owner with documentation of any field modifications, including Utility Adjustment Field Modifications as well as minor changes described in Paragraph </w:t>
      </w:r>
      <w:r w:rsidR="00D2063C" w:rsidRPr="00543F7B">
        <w:t>16</w:t>
      </w:r>
      <w:r w:rsidRPr="00543F7B">
        <w:t>(b), occurring in the Adjustment of the Owner Utilities.</w:t>
      </w:r>
    </w:p>
    <w:p w14:paraId="0172D791" w14:textId="77777777" w:rsidR="00E16864" w:rsidRPr="00543F7B" w:rsidRDefault="00E16864" w:rsidP="00C8636E">
      <w:pPr>
        <w:pStyle w:val="Heading1"/>
        <w:rPr>
          <w:b/>
          <w:bCs/>
          <w:u w:val="single"/>
        </w:rPr>
      </w:pPr>
      <w:r w:rsidRPr="00543F7B">
        <w:rPr>
          <w:b/>
          <w:bCs/>
          <w:u w:val="single"/>
        </w:rPr>
        <w:t xml:space="preserve">Real Property Interests.  </w:t>
      </w:r>
    </w:p>
    <w:p w14:paraId="2DC48721" w14:textId="1B6BD1BD" w:rsidR="00E16864" w:rsidRPr="00543F7B" w:rsidRDefault="002B53F1" w:rsidP="001546FD">
      <w:pPr>
        <w:pStyle w:val="a"/>
        <w:ind w:left="1080" w:hanging="360"/>
      </w:pPr>
      <w:r w:rsidRPr="00543F7B">
        <w:t>(a)</w:t>
      </w:r>
      <w:r w:rsidRPr="00543F7B">
        <w:tab/>
      </w:r>
      <w:r w:rsidR="00E16864" w:rsidRPr="00543F7B">
        <w:t xml:space="preserve">The Owner has provided, or upon execution of this Agreement shall promptly provide to </w:t>
      </w:r>
      <w:r w:rsidR="00D815B4" w:rsidRPr="00543F7B">
        <w:t xml:space="preserve">the </w:t>
      </w:r>
      <w:r w:rsidR="00831329" w:rsidRPr="00543F7B">
        <w:t>Developer</w:t>
      </w:r>
      <w:r w:rsidR="00E16864" w:rsidRPr="00543F7B">
        <w:t xml:space="preserve">, documentation acceptable to </w:t>
      </w:r>
      <w:r w:rsidR="001975E9" w:rsidRPr="00543F7B">
        <w:t>GDOT</w:t>
      </w:r>
      <w:r w:rsidR="00E16864" w:rsidRPr="00543F7B">
        <w:t xml:space="preserve"> indicating any right, title or interest in real property claimed by the Owner with respect to the Owner</w:t>
      </w:r>
      <w:r w:rsidR="00543F7B" w:rsidRPr="00543F7B">
        <w:t>’</w:t>
      </w:r>
      <w:r w:rsidR="00C45454" w:rsidRPr="00543F7B">
        <w:t>s</w:t>
      </w:r>
      <w:r w:rsidR="00E16864" w:rsidRPr="00543F7B">
        <w:t xml:space="preserve"> Utilities in their existing location(s).  Such claims are subject to </w:t>
      </w:r>
      <w:r w:rsidR="001975E9" w:rsidRPr="00543F7B">
        <w:t>GDOT</w:t>
      </w:r>
      <w:r w:rsidR="00543F7B" w:rsidRPr="00543F7B">
        <w:t>’</w:t>
      </w:r>
      <w:r w:rsidR="00E16864" w:rsidRPr="00543F7B">
        <w:t xml:space="preserve">s approval as part of its review of </w:t>
      </w:r>
      <w:r w:rsidR="00D815B4" w:rsidRPr="00543F7B">
        <w:t xml:space="preserve">the </w:t>
      </w:r>
      <w:r w:rsidR="00831329" w:rsidRPr="00543F7B">
        <w:t>Developer</w:t>
      </w:r>
      <w:r w:rsidR="003B54D3" w:rsidRPr="00543F7B">
        <w:t xml:space="preserve"> </w:t>
      </w:r>
      <w:r w:rsidR="00E16864" w:rsidRPr="00543F7B">
        <w:t xml:space="preserve">Utility </w:t>
      </w:r>
      <w:r w:rsidR="00501B1F" w:rsidRPr="00543F7B">
        <w:t>Work Plan</w:t>
      </w:r>
      <w:r w:rsidR="00E16864" w:rsidRPr="00543F7B">
        <w:t xml:space="preserve"> as described in Paragraph 2.  Claims approved by </w:t>
      </w:r>
      <w:r w:rsidR="001975E9" w:rsidRPr="00543F7B">
        <w:t>GDOT</w:t>
      </w:r>
      <w:r w:rsidR="00E16864" w:rsidRPr="00543F7B">
        <w:t xml:space="preserve"> as to rights or interests are referred to herein as </w:t>
      </w:r>
      <w:r w:rsidR="00543F7B" w:rsidRPr="00543F7B">
        <w:t>“</w:t>
      </w:r>
      <w:r w:rsidR="00474072" w:rsidRPr="00543F7B">
        <w:t>Existing Utility Property Interest</w:t>
      </w:r>
      <w:r w:rsidR="00543F7B" w:rsidRPr="00543F7B">
        <w:t>”</w:t>
      </w:r>
      <w:r w:rsidR="00E16864" w:rsidRPr="00543F7B">
        <w:t>.</w:t>
      </w:r>
    </w:p>
    <w:p w14:paraId="6780D255" w14:textId="72DC557A" w:rsidR="00E16864" w:rsidRPr="00543F7B" w:rsidRDefault="002B53F1" w:rsidP="001546FD">
      <w:pPr>
        <w:pStyle w:val="StyleaBefore6pt"/>
        <w:ind w:left="1080" w:hanging="360"/>
      </w:pPr>
      <w:r w:rsidRPr="00543F7B">
        <w:t>(b)</w:t>
      </w:r>
      <w:r w:rsidRPr="00543F7B">
        <w:tab/>
      </w:r>
      <w:r w:rsidR="00E16864" w:rsidRPr="00543F7B">
        <w:t>If acquisition of any new easement or other interest in real property (</w:t>
      </w:r>
      <w:r w:rsidR="00543F7B" w:rsidRPr="00543F7B">
        <w:t>“</w:t>
      </w:r>
      <w:r w:rsidR="00474072" w:rsidRPr="00543F7B">
        <w:t>Replacement Utility Property Interest</w:t>
      </w:r>
      <w:r w:rsidR="00543F7B" w:rsidRPr="00543F7B">
        <w:t>”</w:t>
      </w:r>
      <w:r w:rsidR="00E16864" w:rsidRPr="00543F7B">
        <w:t xml:space="preserve">) is necessary for the Adjustment of any Owner Utilities, then the Owner shall be responsible for undertaking such acquisition.  The Owner shall implement each acquisition hereunder expeditiously so that related Adjustment construction can proceed in accordance with </w:t>
      </w:r>
      <w:r w:rsidR="00D815B4" w:rsidRPr="00543F7B">
        <w:t xml:space="preserve">the </w:t>
      </w:r>
      <w:r w:rsidR="00831329" w:rsidRPr="00543F7B">
        <w:t>Developer</w:t>
      </w:r>
      <w:r w:rsidR="00543F7B" w:rsidRPr="00543F7B">
        <w:t>’</w:t>
      </w:r>
      <w:r w:rsidR="00D815B4" w:rsidRPr="00543F7B">
        <w:t>s</w:t>
      </w:r>
      <w:r w:rsidR="00E16864" w:rsidRPr="00543F7B">
        <w:t xml:space="preserve"> Facility schedules.  </w:t>
      </w:r>
      <w:r w:rsidR="00D2768A" w:rsidRPr="00543F7B">
        <w:t>GDOT</w:t>
      </w:r>
      <w:r w:rsidR="00E16864" w:rsidRPr="00543F7B">
        <w:t xml:space="preserve"> shall be responsible for </w:t>
      </w:r>
      <w:r w:rsidR="000B6E2D" w:rsidRPr="00543F7B">
        <w:t>its share (</w:t>
      </w:r>
      <w:r w:rsidR="00474072" w:rsidRPr="00543F7B">
        <w:t>based on the allocation set forth in Exhibit A</w:t>
      </w:r>
      <w:r w:rsidR="000B6E2D" w:rsidRPr="00543F7B">
        <w:t xml:space="preserve">) of </w:t>
      </w:r>
      <w:r w:rsidR="00E16864" w:rsidRPr="00543F7B">
        <w:t xml:space="preserve">the actual and reasonable acquisition costs of any such </w:t>
      </w:r>
      <w:r w:rsidR="00474072" w:rsidRPr="00543F7B">
        <w:t>Replacement Utility Property Interest</w:t>
      </w:r>
      <w:r w:rsidR="00E16864" w:rsidRPr="00543F7B">
        <w:t xml:space="preserve"> (including without limitation the Owner</w:t>
      </w:r>
      <w:r w:rsidR="00543F7B" w:rsidRPr="00543F7B">
        <w:t>’</w:t>
      </w:r>
      <w:r w:rsidR="00E16864" w:rsidRPr="00543F7B">
        <w:t xml:space="preserve">s reasonable overhead charges and </w:t>
      </w:r>
      <w:r w:rsidR="003B54D3" w:rsidRPr="00543F7B">
        <w:t xml:space="preserve">reasonable </w:t>
      </w:r>
      <w:r w:rsidR="00E16864" w:rsidRPr="00543F7B">
        <w:t xml:space="preserve">legal costs as well as compensation paid to the landowner), excluding any costs attributable to Betterment as described in Paragraph </w:t>
      </w:r>
      <w:r w:rsidR="00D2063C" w:rsidRPr="00543F7B">
        <w:t>15</w:t>
      </w:r>
      <w:r w:rsidR="00E16864" w:rsidRPr="00543F7B">
        <w:t>(c), and subject to the provisions of Paragraph 1</w:t>
      </w:r>
      <w:r w:rsidR="00D2063C" w:rsidRPr="00543F7B">
        <w:t>5</w:t>
      </w:r>
      <w:r w:rsidR="00E16864" w:rsidRPr="00543F7B">
        <w:t xml:space="preserve">(e); provided, however, that all acquisition costs shall be subject to the </w:t>
      </w:r>
      <w:r w:rsidR="00831329" w:rsidRPr="00543F7B">
        <w:t>Developer</w:t>
      </w:r>
      <w:r w:rsidR="00543F7B" w:rsidRPr="00543F7B">
        <w:t>’</w:t>
      </w:r>
      <w:r w:rsidR="00E16864" w:rsidRPr="00543F7B">
        <w:t xml:space="preserve">s prior written approval.  Eligible acquisition costs shall be </w:t>
      </w:r>
      <w:r w:rsidR="000B6E2D" w:rsidRPr="00543F7B">
        <w:t>segregated from other costs on the Owner</w:t>
      </w:r>
      <w:r w:rsidR="00543F7B" w:rsidRPr="00543F7B">
        <w:t>’</w:t>
      </w:r>
      <w:r w:rsidR="000B6E2D" w:rsidRPr="00543F7B">
        <w:t>s estimates and invoices</w:t>
      </w:r>
      <w:r w:rsidR="00E16864" w:rsidRPr="00543F7B">
        <w:t xml:space="preserve">.  Any such </w:t>
      </w:r>
      <w:r w:rsidR="00474072" w:rsidRPr="00543F7B">
        <w:t>Replacement Utility Property Interest</w:t>
      </w:r>
      <w:r w:rsidR="00E16864" w:rsidRPr="00543F7B">
        <w:t xml:space="preserve"> shall have a written valuation and shall be acquired in accordance with applicable law.</w:t>
      </w:r>
    </w:p>
    <w:p w14:paraId="5411E7F3" w14:textId="50FCF607" w:rsidR="00E16864" w:rsidRPr="00543F7B" w:rsidRDefault="002B53F1" w:rsidP="001546FD">
      <w:pPr>
        <w:pStyle w:val="StyleaBefore6pt"/>
        <w:ind w:left="1080" w:hanging="360"/>
      </w:pPr>
      <w:r w:rsidRPr="00543F7B">
        <w:t>(c)</w:t>
      </w:r>
      <w:r w:rsidR="007D5E49" w:rsidRPr="00543F7B">
        <w:tab/>
      </w:r>
      <w:r w:rsidR="008B209D" w:rsidRPr="00543F7B">
        <w:t>GDOT</w:t>
      </w:r>
      <w:r w:rsidR="00DB2202" w:rsidRPr="00543F7B">
        <w:t xml:space="preserve"> shall pay its share </w:t>
      </w:r>
      <w:r w:rsidR="00474072" w:rsidRPr="00543F7B">
        <w:t xml:space="preserve">(based on the allocation set forth in Exhibit A) </w:t>
      </w:r>
      <w:r w:rsidR="00DB2202" w:rsidRPr="00543F7B">
        <w:t xml:space="preserve">only for a replacement in kind of an </w:t>
      </w:r>
      <w:r w:rsidR="00474072" w:rsidRPr="00543F7B">
        <w:t>Existing Utility Property Interest</w:t>
      </w:r>
      <w:r w:rsidR="00DB2202" w:rsidRPr="00543F7B">
        <w:t xml:space="preserve"> </w:t>
      </w:r>
      <w:r w:rsidR="00CB0CAA" w:rsidRPr="00543F7B">
        <w:t>(e.g., in width and type),</w:t>
      </w:r>
      <w:r w:rsidR="00E16864" w:rsidRPr="00543F7B">
        <w:t xml:space="preserve"> unless a </w:t>
      </w:r>
      <w:r w:rsidR="00474072" w:rsidRPr="00543F7B">
        <w:t>Replacement Utility Property Interest</w:t>
      </w:r>
      <w:r w:rsidR="00E16864" w:rsidRPr="00543F7B">
        <w:t xml:space="preserve"> exceeding such standard (i) is required in order to accommodate the Facility or by compliance with applicable law, or (ii) is called for </w:t>
      </w:r>
      <w:r w:rsidR="00795492" w:rsidRPr="00543F7B">
        <w:t>by GDOT</w:t>
      </w:r>
      <w:r w:rsidR="00E16864" w:rsidRPr="00543F7B">
        <w:t xml:space="preserve"> in the interest of overall Facility project economy.  Any </w:t>
      </w:r>
      <w:r w:rsidR="00474072" w:rsidRPr="00543F7B">
        <w:t>Replacement Utility Property Interest</w:t>
      </w:r>
      <w:r w:rsidR="00E16864" w:rsidRPr="00543F7B">
        <w:t xml:space="preserve"> </w:t>
      </w:r>
      <w:r w:rsidR="00DB2202" w:rsidRPr="00543F7B">
        <w:t xml:space="preserve">which is not </w:t>
      </w:r>
      <w:r w:rsidR="008B209D" w:rsidRPr="00543F7B">
        <w:t>GDOT</w:t>
      </w:r>
      <w:r w:rsidR="00543F7B" w:rsidRPr="00543F7B">
        <w:t>’</w:t>
      </w:r>
      <w:r w:rsidR="00140BB3" w:rsidRPr="00543F7B">
        <w:t>s</w:t>
      </w:r>
      <w:r w:rsidR="00DB2202" w:rsidRPr="00543F7B">
        <w:t xml:space="preserve"> responsibility pursuant to </w:t>
      </w:r>
      <w:r w:rsidR="00E16864" w:rsidRPr="00543F7B">
        <w:t xml:space="preserve">the preceding sentence shall be considered a Betterment to the extent that it upgrades the </w:t>
      </w:r>
      <w:r w:rsidR="00474072" w:rsidRPr="00543F7B">
        <w:t>Existing Utility Property Interest</w:t>
      </w:r>
      <w:r w:rsidR="00E16864" w:rsidRPr="00543F7B">
        <w:t xml:space="preserve"> which it replaces, or in its entirety if the related Owner Utility was not installed </w:t>
      </w:r>
      <w:r w:rsidR="00E16864" w:rsidRPr="00543F7B">
        <w:lastRenderedPageBreak/>
        <w:t xml:space="preserve">pursuant to an </w:t>
      </w:r>
      <w:r w:rsidR="00474072" w:rsidRPr="00543F7B">
        <w:t>Existing Utility Property Interest</w:t>
      </w:r>
      <w:r w:rsidR="00E16864" w:rsidRPr="00543F7B">
        <w:t>.  Betterment costs shall be solely the Owner</w:t>
      </w:r>
      <w:r w:rsidR="00543F7B" w:rsidRPr="00543F7B">
        <w:t>’</w:t>
      </w:r>
      <w:r w:rsidR="00E16864" w:rsidRPr="00543F7B">
        <w:t>s responsibility.</w:t>
      </w:r>
      <w:r w:rsidR="00CB0CAA" w:rsidRPr="00543F7B">
        <w:t xml:space="preserve"> </w:t>
      </w:r>
    </w:p>
    <w:p w14:paraId="4DFC2813" w14:textId="6413B7EA" w:rsidR="00474072" w:rsidRPr="00543F7B" w:rsidRDefault="002B53F1" w:rsidP="001546FD">
      <w:pPr>
        <w:pStyle w:val="StyleaBefore6pt"/>
        <w:ind w:left="1080" w:hanging="360"/>
      </w:pPr>
      <w:r w:rsidRPr="00543F7B">
        <w:t>(d)</w:t>
      </w:r>
      <w:r w:rsidRPr="00543F7B">
        <w:tab/>
      </w:r>
      <w:r w:rsidR="00E16864" w:rsidRPr="00543F7B">
        <w:t xml:space="preserve">For each </w:t>
      </w:r>
      <w:r w:rsidR="00474072" w:rsidRPr="00543F7B">
        <w:t>Existing Utility Property Interest</w:t>
      </w:r>
      <w:r w:rsidR="00E16864" w:rsidRPr="00543F7B">
        <w:t xml:space="preserve"> located within the final Facility right of way, upon completion of the related Adjustment work and its acceptance by the Owner, the Owner agrees to execute a quitclaim deed or other appropriate documentation relinquishing such </w:t>
      </w:r>
      <w:r w:rsidR="00474072" w:rsidRPr="00543F7B">
        <w:t>Existing Utility Property Interest</w:t>
      </w:r>
      <w:r w:rsidR="00E16864" w:rsidRPr="00543F7B">
        <w:t xml:space="preserve"> to </w:t>
      </w:r>
      <w:r w:rsidR="001975E9" w:rsidRPr="00543F7B">
        <w:t>GDOT</w:t>
      </w:r>
      <w:r w:rsidR="00E16864" w:rsidRPr="00543F7B">
        <w:t xml:space="preserve">, unless the affected Owner Utility is remaining in its original location or is being reinstalled in a new location within the area subject to such </w:t>
      </w:r>
      <w:r w:rsidR="00474072" w:rsidRPr="00543F7B">
        <w:t>Existing Utility Property Interest</w:t>
      </w:r>
      <w:r w:rsidR="00E16864" w:rsidRPr="00543F7B">
        <w:t xml:space="preserve">.  </w:t>
      </w:r>
      <w:r w:rsidR="00233387" w:rsidRPr="00543F7B">
        <w:t xml:space="preserve">All quitclaim deeds or other relinquishment documents shall be subject to </w:t>
      </w:r>
      <w:r w:rsidR="001975E9" w:rsidRPr="00543F7B">
        <w:t>GDOT</w:t>
      </w:r>
      <w:r w:rsidR="00543F7B" w:rsidRPr="00543F7B">
        <w:t>’</w:t>
      </w:r>
      <w:r w:rsidR="00233387" w:rsidRPr="00543F7B">
        <w:t xml:space="preserve">s approval as part of its review of the Utility </w:t>
      </w:r>
      <w:r w:rsidR="00624542" w:rsidRPr="00543F7B">
        <w:t>Work Plan</w:t>
      </w:r>
      <w:r w:rsidR="00233387" w:rsidRPr="00543F7B">
        <w:t xml:space="preserve"> as described in Paragraph 2.  </w:t>
      </w:r>
    </w:p>
    <w:p w14:paraId="5D9A2FBA" w14:textId="6A167A57" w:rsidR="00E16864" w:rsidRPr="00543F7B" w:rsidRDefault="00474072" w:rsidP="001546FD">
      <w:pPr>
        <w:pStyle w:val="StyleaBefore6pt"/>
        <w:ind w:left="1080" w:hanging="360"/>
      </w:pPr>
      <w:r w:rsidRPr="00543F7B">
        <w:t>(e)</w:t>
      </w:r>
      <w:r w:rsidRPr="00543F7B">
        <w:tab/>
      </w:r>
      <w:r w:rsidR="00E16864" w:rsidRPr="00543F7B">
        <w:t xml:space="preserve">For each such </w:t>
      </w:r>
      <w:r w:rsidRPr="00543F7B">
        <w:t>Existing Utility Property Interest</w:t>
      </w:r>
      <w:r w:rsidR="00E16864" w:rsidRPr="00543F7B">
        <w:t xml:space="preserve"> relinquished by the Owner</w:t>
      </w:r>
      <w:r w:rsidR="000D3A77" w:rsidRPr="00543F7B">
        <w:t xml:space="preserve">, </w:t>
      </w:r>
      <w:r w:rsidR="008B209D" w:rsidRPr="00543F7B">
        <w:t>GDOT</w:t>
      </w:r>
      <w:r w:rsidR="00E16864" w:rsidRPr="00543F7B">
        <w:t xml:space="preserve"> shall do one of the following to compensate the Owner for such </w:t>
      </w:r>
      <w:r w:rsidRPr="00543F7B">
        <w:t>Existing Utility Property Interest</w:t>
      </w:r>
      <w:r w:rsidR="00E16864" w:rsidRPr="00543F7B">
        <w:t>, as appropriate:</w:t>
      </w:r>
    </w:p>
    <w:p w14:paraId="7F25CFB4" w14:textId="08478F7F" w:rsidR="00E16864" w:rsidRPr="00543F7B" w:rsidRDefault="00E16864" w:rsidP="001546FD">
      <w:pPr>
        <w:pStyle w:val="StyleiAutoBefore6pt"/>
        <w:ind w:left="1440" w:hanging="360"/>
      </w:pPr>
      <w:r w:rsidRPr="00543F7B">
        <w:t>(</w:t>
      </w:r>
      <w:r w:rsidR="00474072" w:rsidRPr="00543F7B">
        <w:t>i</w:t>
      </w:r>
      <w:r w:rsidRPr="00543F7B">
        <w:t>)</w:t>
      </w:r>
      <w:r w:rsidRPr="00543F7B">
        <w:tab/>
        <w:t xml:space="preserve">If the Owner acquires a </w:t>
      </w:r>
      <w:r w:rsidR="00474072" w:rsidRPr="00543F7B">
        <w:t>Replacement Utility Property Interest</w:t>
      </w:r>
      <w:r w:rsidRPr="00543F7B">
        <w:t xml:space="preserve"> for the affected Owner Utility, </w:t>
      </w:r>
      <w:r w:rsidR="008B209D" w:rsidRPr="00543F7B">
        <w:t>GDOT</w:t>
      </w:r>
      <w:r w:rsidRPr="00543F7B">
        <w:t xml:space="preserve"> shall reimburse the Owner </w:t>
      </w:r>
      <w:r w:rsidR="00795492" w:rsidRPr="00543F7B">
        <w:t>for GDOT</w:t>
      </w:r>
      <w:r w:rsidR="00543F7B" w:rsidRPr="00543F7B">
        <w:t>’</w:t>
      </w:r>
      <w:r w:rsidR="00795492" w:rsidRPr="00543F7B">
        <w:t>s</w:t>
      </w:r>
      <w:r w:rsidR="000B6E2D" w:rsidRPr="00543F7B">
        <w:t xml:space="preserve"> share of the Owner</w:t>
      </w:r>
      <w:r w:rsidR="00543F7B" w:rsidRPr="00543F7B">
        <w:t>’</w:t>
      </w:r>
      <w:r w:rsidR="000B6E2D" w:rsidRPr="00543F7B">
        <w:t xml:space="preserve">s </w:t>
      </w:r>
      <w:r w:rsidRPr="00543F7B">
        <w:t xml:space="preserve">actual and reasonable acquisition costs in accordance with Paragraph </w:t>
      </w:r>
      <w:r w:rsidR="00D2063C" w:rsidRPr="00543F7B">
        <w:t>15</w:t>
      </w:r>
      <w:r w:rsidRPr="00543F7B">
        <w:t>(b)</w:t>
      </w:r>
      <w:r w:rsidR="00150A19" w:rsidRPr="00543F7B">
        <w:t>, subject to Paragraph 16(c)</w:t>
      </w:r>
      <w:r w:rsidRPr="00543F7B">
        <w:t>; or</w:t>
      </w:r>
    </w:p>
    <w:p w14:paraId="689E2420" w14:textId="32B95CFE" w:rsidR="00E16864" w:rsidRPr="00543F7B" w:rsidRDefault="00E16864" w:rsidP="001546FD">
      <w:pPr>
        <w:pStyle w:val="StyleiAutoBefore6pt"/>
        <w:ind w:left="1440" w:hanging="360"/>
      </w:pPr>
      <w:r w:rsidRPr="00543F7B">
        <w:t>(ii)</w:t>
      </w:r>
      <w:r w:rsidRPr="00543F7B">
        <w:tab/>
        <w:t xml:space="preserve">If the Owner does not acquire a </w:t>
      </w:r>
      <w:r w:rsidR="00474072" w:rsidRPr="00543F7B">
        <w:t>Replacement Utility Property Interest</w:t>
      </w:r>
      <w:r w:rsidRPr="00543F7B">
        <w:t xml:space="preserve"> for the affected Owner Utility, </w:t>
      </w:r>
      <w:r w:rsidR="008B209D" w:rsidRPr="00543F7B">
        <w:t>GDOT</w:t>
      </w:r>
      <w:r w:rsidRPr="00543F7B">
        <w:t xml:space="preserve"> shall compensate the Owner for </w:t>
      </w:r>
      <w:r w:rsidR="008B209D" w:rsidRPr="00543F7B">
        <w:t>GDOT</w:t>
      </w:r>
      <w:r w:rsidR="00543F7B" w:rsidRPr="00543F7B">
        <w:t>’</w:t>
      </w:r>
      <w:r w:rsidR="008B209D" w:rsidRPr="00543F7B">
        <w:t>s</w:t>
      </w:r>
      <w:r w:rsidR="000B6E2D" w:rsidRPr="00543F7B">
        <w:t xml:space="preserve"> share of </w:t>
      </w:r>
      <w:r w:rsidRPr="00543F7B">
        <w:t xml:space="preserve">the fair market value of such relinquished </w:t>
      </w:r>
      <w:r w:rsidR="00474072" w:rsidRPr="00543F7B">
        <w:t>Existing Utility Property Interest</w:t>
      </w:r>
      <w:r w:rsidRPr="00543F7B">
        <w:t xml:space="preserve">, as mutually agreed between the Owner and the </w:t>
      </w:r>
      <w:r w:rsidR="00EA3EF3" w:rsidRPr="00543F7B">
        <w:t xml:space="preserve">GDOT, </w:t>
      </w:r>
      <w:r w:rsidRPr="00543F7B">
        <w:t xml:space="preserve">and supported by </w:t>
      </w:r>
      <w:r w:rsidR="00233387" w:rsidRPr="00543F7B">
        <w:t xml:space="preserve">a </w:t>
      </w:r>
      <w:r w:rsidRPr="00543F7B">
        <w:t>written valuation.</w:t>
      </w:r>
    </w:p>
    <w:p w14:paraId="15DCC382" w14:textId="12544090" w:rsidR="00E16864" w:rsidRPr="00543F7B" w:rsidRDefault="00E16864" w:rsidP="001546FD">
      <w:pPr>
        <w:pStyle w:val="10indent"/>
        <w:spacing w:before="120"/>
        <w:rPr>
          <w:color w:val="auto"/>
        </w:rPr>
      </w:pPr>
      <w:r w:rsidRPr="00543F7B">
        <w:rPr>
          <w:color w:val="auto"/>
        </w:rPr>
        <w:t xml:space="preserve">The compensation provided to the Owner pursuant to either subparagraph (i) or subparagraph (ii) above shall constitute complete compensation to the Owner for the relinquished </w:t>
      </w:r>
      <w:r w:rsidR="00474072" w:rsidRPr="00543F7B">
        <w:rPr>
          <w:color w:val="auto"/>
        </w:rPr>
        <w:t>Existing Utility Property Interest</w:t>
      </w:r>
      <w:r w:rsidR="00150A19" w:rsidRPr="00543F7B">
        <w:rPr>
          <w:color w:val="auto"/>
        </w:rPr>
        <w:t xml:space="preserve"> and any </w:t>
      </w:r>
      <w:r w:rsidR="00474072" w:rsidRPr="00543F7B">
        <w:rPr>
          <w:color w:val="auto"/>
        </w:rPr>
        <w:t>Replacement Utility Property Interest</w:t>
      </w:r>
      <w:r w:rsidRPr="00543F7B">
        <w:rPr>
          <w:color w:val="auto"/>
        </w:rPr>
        <w:t xml:space="preserve">, and no further compensation shall be due to the Owner from the </w:t>
      </w:r>
      <w:r w:rsidR="00624542" w:rsidRPr="00543F7B">
        <w:rPr>
          <w:color w:val="auto"/>
        </w:rPr>
        <w:t>Department</w:t>
      </w:r>
      <w:r w:rsidRPr="00543F7B">
        <w:rPr>
          <w:color w:val="auto"/>
        </w:rPr>
        <w:t xml:space="preserve"> </w:t>
      </w:r>
      <w:r w:rsidR="00474072" w:rsidRPr="00543F7B">
        <w:rPr>
          <w:color w:val="auto"/>
        </w:rPr>
        <w:t xml:space="preserve">and/or Developer </w:t>
      </w:r>
      <w:r w:rsidRPr="00543F7B">
        <w:rPr>
          <w:color w:val="auto"/>
        </w:rPr>
        <w:t xml:space="preserve">on account of such </w:t>
      </w:r>
      <w:r w:rsidR="00474072" w:rsidRPr="00543F7B">
        <w:rPr>
          <w:color w:val="auto"/>
        </w:rPr>
        <w:t>Existing Utility Property Interest</w:t>
      </w:r>
      <w:r w:rsidR="00150A19" w:rsidRPr="00543F7B">
        <w:rPr>
          <w:color w:val="auto"/>
        </w:rPr>
        <w:t xml:space="preserve"> or </w:t>
      </w:r>
      <w:r w:rsidR="00474072" w:rsidRPr="00543F7B">
        <w:rPr>
          <w:color w:val="auto"/>
        </w:rPr>
        <w:t>Replacement Utility Property Interest</w:t>
      </w:r>
      <w:r w:rsidR="00150A19" w:rsidRPr="00543F7B">
        <w:rPr>
          <w:color w:val="auto"/>
        </w:rPr>
        <w:t>(s)</w:t>
      </w:r>
      <w:r w:rsidRPr="00543F7B">
        <w:rPr>
          <w:color w:val="auto"/>
        </w:rPr>
        <w:t>.</w:t>
      </w:r>
    </w:p>
    <w:p w14:paraId="51450A92" w14:textId="77777777" w:rsidR="00E16864" w:rsidRPr="00543F7B" w:rsidRDefault="002B53F1" w:rsidP="001546FD">
      <w:pPr>
        <w:pStyle w:val="StyleaBefore6pt"/>
        <w:ind w:left="1080" w:hanging="360"/>
      </w:pPr>
      <w:r w:rsidRPr="00543F7B">
        <w:t>(f)</w:t>
      </w:r>
      <w:r w:rsidRPr="00543F7B">
        <w:tab/>
      </w:r>
      <w:r w:rsidR="00E16864" w:rsidRPr="00543F7B">
        <w:t xml:space="preserve">The Owner shall </w:t>
      </w:r>
      <w:r w:rsidR="009F3271" w:rsidRPr="00543F7B">
        <w:t xml:space="preserve">complete </w:t>
      </w:r>
      <w:r w:rsidR="00E16864" w:rsidRPr="00543F7B">
        <w:t xml:space="preserve">a Utility </w:t>
      </w:r>
      <w:r w:rsidR="009F3271" w:rsidRPr="00543F7B">
        <w:t>Permit in the Georgia Utility Permit System (GUPS</w:t>
      </w:r>
      <w:r w:rsidR="00A840B9" w:rsidRPr="00543F7B">
        <w:t>) for</w:t>
      </w:r>
      <w:r w:rsidR="00E16864" w:rsidRPr="00543F7B">
        <w:t xml:space="preserve"> each </w:t>
      </w:r>
      <w:r w:rsidR="00150A19" w:rsidRPr="00543F7B">
        <w:t xml:space="preserve">Adjustment </w:t>
      </w:r>
      <w:r w:rsidR="00E16864" w:rsidRPr="00543F7B">
        <w:t xml:space="preserve">where required pursuant to </w:t>
      </w:r>
      <w:r w:rsidR="001975E9" w:rsidRPr="00543F7B">
        <w:t>GDOT</w:t>
      </w:r>
      <w:r w:rsidR="00E16864" w:rsidRPr="00543F7B">
        <w:t xml:space="preserve"> policies.</w:t>
      </w:r>
      <w:r w:rsidR="00AD7B14" w:rsidRPr="00543F7B">
        <w:t xml:space="preserve">  All </w:t>
      </w:r>
      <w:r w:rsidR="00233387" w:rsidRPr="00543F7B">
        <w:t xml:space="preserve">Utility </w:t>
      </w:r>
      <w:r w:rsidR="009F3271" w:rsidRPr="00543F7B">
        <w:t xml:space="preserve">Permits </w:t>
      </w:r>
      <w:r w:rsidR="00AD7B14" w:rsidRPr="00543F7B">
        <w:t xml:space="preserve">shall be subject to </w:t>
      </w:r>
      <w:r w:rsidR="001975E9" w:rsidRPr="00543F7B">
        <w:t>GDOT</w:t>
      </w:r>
      <w:r w:rsidR="00AD7B14" w:rsidRPr="00543F7B">
        <w:t xml:space="preserve"> approval as part of its review of the Utility </w:t>
      </w:r>
      <w:r w:rsidR="003E6884" w:rsidRPr="00543F7B">
        <w:t>Work Plan</w:t>
      </w:r>
      <w:r w:rsidR="00AD7B14" w:rsidRPr="00543F7B">
        <w:t xml:space="preserve"> as described in Paragraph 2.</w:t>
      </w:r>
    </w:p>
    <w:p w14:paraId="60B373A8" w14:textId="453D85D7" w:rsidR="00E16864" w:rsidRPr="00543F7B" w:rsidRDefault="00E16864" w:rsidP="001E6853">
      <w:pPr>
        <w:pStyle w:val="Heading1"/>
        <w:keepNext w:val="0"/>
      </w:pPr>
      <w:r w:rsidRPr="00543F7B">
        <w:rPr>
          <w:b/>
          <w:bCs/>
          <w:u w:val="single"/>
        </w:rPr>
        <w:t>Amendments and Modifications</w:t>
      </w:r>
      <w:r w:rsidRPr="00543F7B">
        <w:rPr>
          <w:b/>
          <w:bCs/>
        </w:rPr>
        <w:t>.</w:t>
      </w:r>
      <w:r w:rsidRPr="00543F7B">
        <w:rPr>
          <w:b/>
          <w:bCs/>
          <w:i/>
          <w:iCs/>
        </w:rPr>
        <w:t xml:space="preserve">  </w:t>
      </w:r>
      <w:r w:rsidRPr="00543F7B">
        <w:t xml:space="preserve">This Agreement may be amended or modified only by a written instrument executed by the </w:t>
      </w:r>
      <w:r w:rsidR="00AD0C13" w:rsidRPr="00543F7B">
        <w:t>Parties</w:t>
      </w:r>
      <w:r w:rsidRPr="00543F7B">
        <w:t xml:space="preserve"> hereto, in accordance with Paragraph </w:t>
      </w:r>
      <w:r w:rsidR="0014311C" w:rsidRPr="00543F7B">
        <w:t>16</w:t>
      </w:r>
      <w:r w:rsidRPr="00543F7B">
        <w:t>(a) or Paragraph </w:t>
      </w:r>
      <w:r w:rsidR="0014311C" w:rsidRPr="00543F7B">
        <w:t>16</w:t>
      </w:r>
      <w:r w:rsidRPr="00543F7B">
        <w:t>(b) below.</w:t>
      </w:r>
      <w:r w:rsidRPr="00543F7B">
        <w:rPr>
          <w:b/>
          <w:bCs/>
          <w:i/>
          <w:iCs/>
        </w:rPr>
        <w:t xml:space="preserve">  </w:t>
      </w:r>
    </w:p>
    <w:p w14:paraId="5F68CE18" w14:textId="6084A96A" w:rsidR="00E16864" w:rsidRPr="00543F7B" w:rsidRDefault="002B53F1" w:rsidP="001546FD">
      <w:pPr>
        <w:pStyle w:val="a"/>
        <w:ind w:left="1080" w:hanging="360"/>
      </w:pPr>
      <w:r w:rsidRPr="00543F7B">
        <w:t>(a)</w:t>
      </w:r>
      <w:r w:rsidRPr="00543F7B">
        <w:tab/>
      </w:r>
      <w:r w:rsidR="00E16864" w:rsidRPr="00543F7B">
        <w:t xml:space="preserve">Except as otherwise provided in </w:t>
      </w:r>
      <w:r w:rsidR="00485659" w:rsidRPr="00543F7B">
        <w:t xml:space="preserve">Paragraph </w:t>
      </w:r>
      <w:r w:rsidR="0014311C" w:rsidRPr="00543F7B">
        <w:t>16</w:t>
      </w:r>
      <w:r w:rsidR="00E16864" w:rsidRPr="00543F7B">
        <w:t xml:space="preserve">(b), any amendment or modification to this Agreement </w:t>
      </w:r>
      <w:r w:rsidR="00233387" w:rsidRPr="00543F7B">
        <w:t xml:space="preserve">or </w:t>
      </w:r>
      <w:r w:rsidR="00E16864" w:rsidRPr="00543F7B">
        <w:t xml:space="preserve">the Plans attached hereto shall be implemented by a </w:t>
      </w:r>
      <w:r w:rsidR="00E35024" w:rsidRPr="00543F7B">
        <w:t xml:space="preserve">Master </w:t>
      </w:r>
      <w:r w:rsidR="00E16864" w:rsidRPr="00543F7B">
        <w:t>Utility Adjustment Agreement Amendment (</w:t>
      </w:r>
      <w:r w:rsidR="00543F7B" w:rsidRPr="00543F7B">
        <w:t>“</w:t>
      </w:r>
      <w:proofErr w:type="spellStart"/>
      <w:r w:rsidR="00E35024" w:rsidRPr="00543F7B">
        <w:t>M</w:t>
      </w:r>
      <w:r w:rsidR="00E16864" w:rsidRPr="00543F7B">
        <w:t>UAAA</w:t>
      </w:r>
      <w:proofErr w:type="spellEnd"/>
      <w:r w:rsidR="00543F7B" w:rsidRPr="00543F7B">
        <w:t>”</w:t>
      </w:r>
      <w:r w:rsidR="00E16864" w:rsidRPr="00543F7B">
        <w:t xml:space="preserve">) in the form of Exhibit B </w:t>
      </w:r>
      <w:r w:rsidR="00A840B9" w:rsidRPr="00543F7B">
        <w:t>hereto.</w:t>
      </w:r>
      <w:r w:rsidR="00E16864" w:rsidRPr="00543F7B">
        <w:t xml:space="preserve">  The </w:t>
      </w:r>
      <w:proofErr w:type="spellStart"/>
      <w:r w:rsidR="00E35024" w:rsidRPr="00543F7B">
        <w:t>M</w:t>
      </w:r>
      <w:r w:rsidR="00E16864" w:rsidRPr="00543F7B">
        <w:t>UAAA</w:t>
      </w:r>
      <w:proofErr w:type="spellEnd"/>
      <w:r w:rsidR="00E16864" w:rsidRPr="00543F7B">
        <w:t xml:space="preserve"> form can be used for a new scope of work with concurrence of </w:t>
      </w:r>
      <w:r w:rsidR="00D815B4" w:rsidRPr="00543F7B">
        <w:t xml:space="preserve">the </w:t>
      </w:r>
      <w:r w:rsidR="00831329" w:rsidRPr="00543F7B">
        <w:t>Developer</w:t>
      </w:r>
      <w:r w:rsidR="00E16864" w:rsidRPr="00543F7B">
        <w:t xml:space="preserve"> and </w:t>
      </w:r>
      <w:r w:rsidR="001975E9" w:rsidRPr="00543F7B">
        <w:t>GDOT</w:t>
      </w:r>
      <w:r w:rsidR="00E16864" w:rsidRPr="00543F7B">
        <w:t xml:space="preserve"> as long as the Design and Construction responsibilities have not changed.  Each </w:t>
      </w:r>
      <w:proofErr w:type="spellStart"/>
      <w:r w:rsidR="00E35024" w:rsidRPr="00543F7B">
        <w:t>M</w:t>
      </w:r>
      <w:r w:rsidR="00E16864" w:rsidRPr="00543F7B">
        <w:t>UAAA</w:t>
      </w:r>
      <w:proofErr w:type="spellEnd"/>
      <w:r w:rsidR="00E16864" w:rsidRPr="00543F7B">
        <w:t xml:space="preserve"> is subject to the review and approval of </w:t>
      </w:r>
      <w:r w:rsidR="001975E9" w:rsidRPr="00543F7B">
        <w:t>GDOT</w:t>
      </w:r>
      <w:r w:rsidR="00E16864" w:rsidRPr="00543F7B">
        <w:t xml:space="preserve">, prior to </w:t>
      </w:r>
      <w:proofErr w:type="gramStart"/>
      <w:r w:rsidR="00E16864" w:rsidRPr="00543F7B">
        <w:t>its</w:t>
      </w:r>
      <w:proofErr w:type="gramEnd"/>
      <w:r w:rsidR="00E16864" w:rsidRPr="00543F7B">
        <w:t xml:space="preserve"> becoming effective for any purpose and prior to any work being initiated thereunder.  The Owner agrees to keep and track costs </w:t>
      </w:r>
      <w:r w:rsidR="00233387" w:rsidRPr="00543F7B">
        <w:t xml:space="preserve">for each </w:t>
      </w:r>
      <w:proofErr w:type="spellStart"/>
      <w:r w:rsidR="00E35024" w:rsidRPr="00543F7B">
        <w:t>M</w:t>
      </w:r>
      <w:r w:rsidR="00233387" w:rsidRPr="00543F7B">
        <w:t>UAAA</w:t>
      </w:r>
      <w:proofErr w:type="spellEnd"/>
      <w:r w:rsidR="00233387" w:rsidRPr="00543F7B">
        <w:t xml:space="preserve"> </w:t>
      </w:r>
      <w:r w:rsidR="00E16864" w:rsidRPr="00543F7B">
        <w:t>separate</w:t>
      </w:r>
      <w:r w:rsidR="00233387" w:rsidRPr="00543F7B">
        <w:t>ly</w:t>
      </w:r>
      <w:r w:rsidR="00E16864" w:rsidRPr="00543F7B">
        <w:t xml:space="preserve"> from other work being performed.</w:t>
      </w:r>
    </w:p>
    <w:p w14:paraId="52B7554B" w14:textId="4B018E06" w:rsidR="00E16864" w:rsidRPr="00543F7B" w:rsidRDefault="00E16864" w:rsidP="001546FD">
      <w:pPr>
        <w:pStyle w:val="a"/>
        <w:ind w:left="1080" w:hanging="360"/>
      </w:pPr>
      <w:r w:rsidRPr="00543F7B">
        <w:t>(b)</w:t>
      </w:r>
      <w:r w:rsidRPr="00543F7B">
        <w:tab/>
        <w:t xml:space="preserve">For purposes of this Paragraph </w:t>
      </w:r>
      <w:r w:rsidR="0014311C" w:rsidRPr="00543F7B">
        <w:t>16</w:t>
      </w:r>
      <w:r w:rsidRPr="00543F7B">
        <w:t xml:space="preserve">(b), </w:t>
      </w:r>
      <w:r w:rsidR="00543F7B" w:rsidRPr="00543F7B">
        <w:t>“</w:t>
      </w:r>
      <w:r w:rsidRPr="00543F7B">
        <w:t>Utility Adjustment Field Modification</w:t>
      </w:r>
      <w:r w:rsidR="00543F7B" w:rsidRPr="00543F7B">
        <w:t>”</w:t>
      </w:r>
      <w:r w:rsidRPr="00543F7B">
        <w:t xml:space="preserve"> shall mean any horizontal or vertical design change from the Plans included in a Utility </w:t>
      </w:r>
      <w:r w:rsidR="003E6884" w:rsidRPr="00543F7B">
        <w:t>Work Plan</w:t>
      </w:r>
      <w:r w:rsidRPr="00543F7B">
        <w:t xml:space="preserve"> previously approved by </w:t>
      </w:r>
      <w:r w:rsidR="001975E9" w:rsidRPr="00543F7B">
        <w:t>GDOT</w:t>
      </w:r>
      <w:r w:rsidRPr="00543F7B">
        <w:t xml:space="preserve">, due either to design of the Facility or to conditions not accurately reflected in the approved Utility </w:t>
      </w:r>
      <w:r w:rsidR="004D2619" w:rsidRPr="00543F7B">
        <w:t>Work Plan</w:t>
      </w:r>
      <w:r w:rsidRPr="00543F7B">
        <w:t xml:space="preserve"> (e.g., shifting the alignment of an 8 in. water line to miss a </w:t>
      </w:r>
      <w:r w:rsidR="00FD6C2F" w:rsidRPr="00543F7B">
        <w:t xml:space="preserve">modified or new </w:t>
      </w:r>
      <w:r w:rsidRPr="00543F7B">
        <w:t xml:space="preserve">roadway drainage structure).  A Utility Adjustment Field Modification agreed upon by </w:t>
      </w:r>
      <w:r w:rsidR="00D815B4" w:rsidRPr="00543F7B">
        <w:t xml:space="preserve">the </w:t>
      </w:r>
      <w:r w:rsidR="00831329" w:rsidRPr="00543F7B">
        <w:t>Developer</w:t>
      </w:r>
      <w:r w:rsidRPr="00543F7B">
        <w:t xml:space="preserve"> and the Owner does not require a </w:t>
      </w:r>
      <w:proofErr w:type="spellStart"/>
      <w:r w:rsidR="00E35024" w:rsidRPr="00543F7B">
        <w:t>M</w:t>
      </w:r>
      <w:r w:rsidRPr="00543F7B">
        <w:t>UAAA</w:t>
      </w:r>
      <w:proofErr w:type="spellEnd"/>
      <w:r w:rsidRPr="00543F7B">
        <w:t xml:space="preserve">, provided that the modified Plans have been submitted to </w:t>
      </w:r>
      <w:r w:rsidR="001975E9" w:rsidRPr="00543F7B">
        <w:t>GDOT</w:t>
      </w:r>
      <w:r w:rsidRPr="00543F7B">
        <w:t xml:space="preserve"> for its review and comment.  A minor change (e.g., an additional water valve, an added </w:t>
      </w:r>
      <w:r w:rsidR="00D442BC" w:rsidRPr="00543F7B">
        <w:t xml:space="preserve">utility </w:t>
      </w:r>
      <w:r w:rsidRPr="00543F7B">
        <w:t xml:space="preserve">marker at a ROW line, a change in vertical bend, etc.) will not be considered a Utility Adjustment Field Modification and will not require a </w:t>
      </w:r>
      <w:proofErr w:type="spellStart"/>
      <w:proofErr w:type="gramStart"/>
      <w:r w:rsidR="00E35024" w:rsidRPr="00543F7B">
        <w:t>M</w:t>
      </w:r>
      <w:r w:rsidRPr="00543F7B">
        <w:t>UAAA</w:t>
      </w:r>
      <w:proofErr w:type="spellEnd"/>
      <w:r w:rsidRPr="00543F7B">
        <w:t>, but</w:t>
      </w:r>
      <w:proofErr w:type="gramEnd"/>
      <w:r w:rsidRPr="00543F7B">
        <w:t xml:space="preserve"> shall be shown in the documentation required pursuant to Paragraph </w:t>
      </w:r>
      <w:r w:rsidR="00D2063C" w:rsidRPr="00543F7B">
        <w:t>14</w:t>
      </w:r>
      <w:r w:rsidRPr="00543F7B">
        <w:t>.</w:t>
      </w:r>
    </w:p>
    <w:p w14:paraId="5E5011A2" w14:textId="2EF38B52" w:rsidR="00E16864" w:rsidRPr="00543F7B" w:rsidRDefault="00E16864" w:rsidP="00C8636E">
      <w:pPr>
        <w:pStyle w:val="Heading1"/>
        <w:keepNext w:val="0"/>
      </w:pPr>
      <w:r w:rsidRPr="00543F7B">
        <w:rPr>
          <w:b/>
          <w:bCs/>
          <w:u w:val="single"/>
        </w:rPr>
        <w:lastRenderedPageBreak/>
        <w:t>Entire Agreement</w:t>
      </w:r>
      <w:r w:rsidRPr="00543F7B">
        <w:rPr>
          <w:b/>
          <w:bCs/>
        </w:rPr>
        <w:t>.</w:t>
      </w:r>
      <w:r w:rsidRPr="00543F7B">
        <w:t xml:space="preserve">  This Agreement embodies the entire agreement between the </w:t>
      </w:r>
      <w:r w:rsidR="00AD0C13" w:rsidRPr="00543F7B">
        <w:t>Parties</w:t>
      </w:r>
      <w:r w:rsidRPr="00543F7B">
        <w:t xml:space="preserve"> and there are no oral or written agreements between the </w:t>
      </w:r>
      <w:proofErr w:type="gramStart"/>
      <w:r w:rsidR="00AD0C13" w:rsidRPr="00543F7B">
        <w:t>Parties</w:t>
      </w:r>
      <w:proofErr w:type="gramEnd"/>
      <w:r w:rsidRPr="00543F7B">
        <w:t xml:space="preserve"> or any representations made which are not expressly set forth herein.</w:t>
      </w:r>
    </w:p>
    <w:p w14:paraId="40C16990" w14:textId="57913872" w:rsidR="00E16864" w:rsidRPr="00543F7B" w:rsidRDefault="00E16864" w:rsidP="001E6853">
      <w:pPr>
        <w:pStyle w:val="Heading1"/>
        <w:keepNext w:val="0"/>
      </w:pPr>
      <w:r w:rsidRPr="00543F7B">
        <w:rPr>
          <w:b/>
          <w:bCs/>
          <w:u w:val="single"/>
        </w:rPr>
        <w:t xml:space="preserve">Assignment; Binding Effect; </w:t>
      </w:r>
      <w:r w:rsidR="001975E9" w:rsidRPr="00543F7B">
        <w:rPr>
          <w:b/>
          <w:bCs/>
          <w:u w:val="single"/>
        </w:rPr>
        <w:t>GDOT</w:t>
      </w:r>
      <w:r w:rsidRPr="00543F7B">
        <w:rPr>
          <w:b/>
          <w:bCs/>
          <w:u w:val="single"/>
        </w:rPr>
        <w:t xml:space="preserve"> as Third Party Beneficiary</w:t>
      </w:r>
      <w:r w:rsidRPr="00543F7B">
        <w:rPr>
          <w:b/>
          <w:bCs/>
        </w:rPr>
        <w:t>.</w:t>
      </w:r>
      <w:r w:rsidRPr="00543F7B">
        <w:t xml:space="preserve">  </w:t>
      </w:r>
      <w:r w:rsidR="00DC7D40" w:rsidRPr="00543F7B">
        <w:t xml:space="preserve">Neither </w:t>
      </w:r>
      <w:r w:rsidRPr="00543F7B">
        <w:t>Owner</w:t>
      </w:r>
      <w:r w:rsidR="00311AFE" w:rsidRPr="00543F7B">
        <w:t xml:space="preserve"> </w:t>
      </w:r>
      <w:r w:rsidR="00DC7D40" w:rsidRPr="00543F7B">
        <w:t>nor</w:t>
      </w:r>
      <w:r w:rsidRPr="00543F7B">
        <w:t xml:space="preserve"> </w:t>
      </w:r>
      <w:r w:rsidR="00831329" w:rsidRPr="00543F7B">
        <w:t>Developer</w:t>
      </w:r>
      <w:r w:rsidR="007B4368" w:rsidRPr="00543F7B">
        <w:t xml:space="preserve"> </w:t>
      </w:r>
      <w:r w:rsidRPr="00543F7B">
        <w:t xml:space="preserve">may assign any of its rights or delegate any of its duties under this Agreement without the prior written consent of the other </w:t>
      </w:r>
      <w:r w:rsidR="00AD0C13" w:rsidRPr="00543F7B">
        <w:t>Parties</w:t>
      </w:r>
      <w:r w:rsidR="00080B39" w:rsidRPr="00543F7B">
        <w:t xml:space="preserve"> </w:t>
      </w:r>
      <w:r w:rsidRPr="00543F7B">
        <w:t xml:space="preserve">and of </w:t>
      </w:r>
      <w:r w:rsidR="001975E9" w:rsidRPr="00543F7B">
        <w:t>GDOT</w:t>
      </w:r>
      <w:r w:rsidRPr="00543F7B">
        <w:t xml:space="preserve">, which consent may not be unreasonably withheld or delayed; provided, however, that the </w:t>
      </w:r>
      <w:r w:rsidR="00624542" w:rsidRPr="00543F7B">
        <w:t xml:space="preserve"> </w:t>
      </w:r>
      <w:r w:rsidR="00831329" w:rsidRPr="00543F7B">
        <w:t>Developer</w:t>
      </w:r>
      <w:r w:rsidR="007B4368" w:rsidRPr="00543F7B">
        <w:t xml:space="preserve"> </w:t>
      </w:r>
      <w:r w:rsidRPr="00543F7B">
        <w:t xml:space="preserve">may assign any of </w:t>
      </w:r>
      <w:r w:rsidR="007B4368" w:rsidRPr="00543F7B">
        <w:t xml:space="preserve">their </w:t>
      </w:r>
      <w:r w:rsidRPr="00543F7B">
        <w:t xml:space="preserve">rights and/or delegate any of </w:t>
      </w:r>
      <w:r w:rsidR="007B4368" w:rsidRPr="00543F7B">
        <w:t xml:space="preserve">their </w:t>
      </w:r>
      <w:r w:rsidRPr="00543F7B">
        <w:t>duties to</w:t>
      </w:r>
      <w:r w:rsidR="00F8155F" w:rsidRPr="00543F7B">
        <w:t xml:space="preserve"> </w:t>
      </w:r>
      <w:r w:rsidR="001975E9" w:rsidRPr="00543F7B">
        <w:t>GDOT</w:t>
      </w:r>
      <w:r w:rsidRPr="00543F7B">
        <w:t xml:space="preserve"> or to any other entity </w:t>
      </w:r>
      <w:r w:rsidR="00464839" w:rsidRPr="00543F7B">
        <w:t xml:space="preserve">engaged by </w:t>
      </w:r>
      <w:r w:rsidR="001975E9" w:rsidRPr="00543F7B">
        <w:t>GDOT</w:t>
      </w:r>
      <w:r w:rsidRPr="00543F7B">
        <w:t xml:space="preserve"> to fulfill the </w:t>
      </w:r>
      <w:r w:rsidR="00831329" w:rsidRPr="00543F7B">
        <w:t>Developer</w:t>
      </w:r>
      <w:r w:rsidR="00543F7B" w:rsidRPr="00543F7B">
        <w:t>’</w:t>
      </w:r>
      <w:r w:rsidR="00624542" w:rsidRPr="00543F7B">
        <w:t>s</w:t>
      </w:r>
      <w:r w:rsidRPr="00543F7B">
        <w:t xml:space="preserve"> obligations under the</w:t>
      </w:r>
      <w:r w:rsidR="00942E51" w:rsidRPr="00543F7B">
        <w:t xml:space="preserve"> </w:t>
      </w:r>
      <w:r w:rsidR="00AF49D4" w:rsidRPr="00543F7B">
        <w:t>DBF</w:t>
      </w:r>
      <w:r w:rsidR="006B4E98" w:rsidRPr="00543F7B">
        <w:t xml:space="preserve"> A</w:t>
      </w:r>
      <w:r w:rsidR="00710FB1" w:rsidRPr="00543F7B">
        <w:t>greement</w:t>
      </w:r>
      <w:r w:rsidRPr="00543F7B">
        <w:t xml:space="preserve">, at any time without the prior consent of the Owner.  </w:t>
      </w:r>
    </w:p>
    <w:p w14:paraId="56FBA0DD" w14:textId="161A43DF" w:rsidR="00E16864" w:rsidRPr="00543F7B" w:rsidRDefault="00E16864" w:rsidP="00C8636E">
      <w:pPr>
        <w:pStyle w:val="Heading1"/>
        <w:keepNext w:val="0"/>
        <w:numPr>
          <w:ilvl w:val="0"/>
          <w:numId w:val="0"/>
        </w:numPr>
        <w:ind w:left="720"/>
      </w:pPr>
      <w:r w:rsidRPr="00543F7B">
        <w:t xml:space="preserve">This Agreement shall bind the Owner, the </w:t>
      </w:r>
      <w:r w:rsidR="007B4368" w:rsidRPr="00543F7B">
        <w:t xml:space="preserve"> </w:t>
      </w:r>
      <w:r w:rsidR="00831329" w:rsidRPr="00543F7B">
        <w:t>Developer</w:t>
      </w:r>
      <w:r w:rsidR="007B4368" w:rsidRPr="00543F7B">
        <w:t xml:space="preserve"> </w:t>
      </w:r>
      <w:r w:rsidRPr="00543F7B">
        <w:t xml:space="preserve">and their successors and permitted assigns, and nothing in this Agreement nor in any approval subsequently provided by </w:t>
      </w:r>
      <w:r w:rsidR="00080B39" w:rsidRPr="00543F7B">
        <w:t xml:space="preserve">any </w:t>
      </w:r>
      <w:r w:rsidR="00311AFE" w:rsidRPr="00543F7B">
        <w:t>Party</w:t>
      </w:r>
      <w:r w:rsidRPr="00543F7B">
        <w:t xml:space="preserve"> hereto shall be construed as giving any benefits, rights, remedies, or claims to any other person, firm, corporation or other entity, including, without limitation, any </w:t>
      </w:r>
      <w:r w:rsidR="00311AFE" w:rsidRPr="00543F7B">
        <w:t xml:space="preserve">contractor, consultant </w:t>
      </w:r>
      <w:r w:rsidRPr="00543F7B">
        <w:t xml:space="preserve">or other party retained for the Adjustment work or the public in general; provided, however, that the </w:t>
      </w:r>
      <w:r w:rsidR="00140BB3" w:rsidRPr="00543F7B">
        <w:t>Owner and</w:t>
      </w:r>
      <w:r w:rsidR="00624542" w:rsidRPr="00543F7B">
        <w:t xml:space="preserve"> </w:t>
      </w:r>
      <w:r w:rsidRPr="00543F7B">
        <w:t xml:space="preserve"> the </w:t>
      </w:r>
      <w:r w:rsidR="007B4368" w:rsidRPr="00543F7B">
        <w:t xml:space="preserve"> </w:t>
      </w:r>
      <w:r w:rsidR="00831329" w:rsidRPr="00543F7B">
        <w:t>Developer</w:t>
      </w:r>
      <w:r w:rsidR="007B4368" w:rsidRPr="00543F7B">
        <w:t xml:space="preserve"> </w:t>
      </w:r>
      <w:r w:rsidRPr="00543F7B">
        <w:t xml:space="preserve">agree that although </w:t>
      </w:r>
      <w:r w:rsidR="001975E9" w:rsidRPr="00543F7B">
        <w:t>GDOT</w:t>
      </w:r>
      <w:r w:rsidRPr="00543F7B">
        <w:t xml:space="preserve"> is not a </w:t>
      </w:r>
      <w:r w:rsidR="00311AFE" w:rsidRPr="00543F7B">
        <w:t>Party</w:t>
      </w:r>
      <w:r w:rsidRPr="00543F7B">
        <w:t xml:space="preserve"> to this Agreement, </w:t>
      </w:r>
      <w:r w:rsidR="001975E9" w:rsidRPr="00543F7B">
        <w:t>GDOT</w:t>
      </w:r>
      <w:r w:rsidRPr="00543F7B">
        <w:t xml:space="preserve"> is intended to be a third-party beneficiary to this Agreement.</w:t>
      </w:r>
    </w:p>
    <w:p w14:paraId="0E57192D" w14:textId="77777777" w:rsidR="00464839" w:rsidRPr="00543F7B" w:rsidRDefault="00E16864" w:rsidP="001E6853">
      <w:pPr>
        <w:pStyle w:val="Heading1"/>
        <w:keepNext w:val="0"/>
      </w:pPr>
      <w:r w:rsidRPr="00543F7B">
        <w:rPr>
          <w:b/>
          <w:bCs/>
          <w:u w:val="single"/>
        </w:rPr>
        <w:t xml:space="preserve">Breach by the </w:t>
      </w:r>
      <w:r w:rsidR="00464839" w:rsidRPr="00543F7B">
        <w:rPr>
          <w:b/>
          <w:bCs/>
          <w:u w:val="single"/>
        </w:rPr>
        <w:t>Parties</w:t>
      </w:r>
      <w:r w:rsidRPr="00543F7B">
        <w:rPr>
          <w:b/>
          <w:bCs/>
        </w:rPr>
        <w:t>.</w:t>
      </w:r>
      <w:r w:rsidRPr="00543F7B">
        <w:t xml:space="preserve">  </w:t>
      </w:r>
    </w:p>
    <w:p w14:paraId="3E6D937D" w14:textId="5CB8433F" w:rsidR="009E4702" w:rsidRPr="00543F7B" w:rsidRDefault="00464839" w:rsidP="001546FD">
      <w:pPr>
        <w:pStyle w:val="a"/>
        <w:ind w:left="1080" w:hanging="360"/>
      </w:pPr>
      <w:r w:rsidRPr="00543F7B">
        <w:t>(a)</w:t>
      </w:r>
      <w:r w:rsidRPr="00543F7B">
        <w:tab/>
      </w:r>
      <w:r w:rsidR="00E16864" w:rsidRPr="00543F7B">
        <w:t xml:space="preserve">If the Owner claims that the </w:t>
      </w:r>
      <w:r w:rsidR="007B4368" w:rsidRPr="00543F7B">
        <w:t xml:space="preserve"> </w:t>
      </w:r>
      <w:r w:rsidR="00831329" w:rsidRPr="00543F7B">
        <w:t>Developer</w:t>
      </w:r>
      <w:r w:rsidR="007B4368" w:rsidRPr="00543F7B">
        <w:t xml:space="preserve"> (the </w:t>
      </w:r>
      <w:r w:rsidR="00543F7B" w:rsidRPr="00543F7B">
        <w:t>“</w:t>
      </w:r>
      <w:r w:rsidR="007B4368" w:rsidRPr="00543F7B">
        <w:t>Defaulting Party</w:t>
      </w:r>
      <w:r w:rsidR="00543F7B" w:rsidRPr="00543F7B">
        <w:t>”</w:t>
      </w:r>
      <w:r w:rsidR="007B4368" w:rsidRPr="00543F7B">
        <w:t xml:space="preserve">) </w:t>
      </w:r>
      <w:r w:rsidR="00E16864" w:rsidRPr="00543F7B">
        <w:t xml:space="preserve">has breached any of its obligations under this Agreement, the Owner will notify the </w:t>
      </w:r>
      <w:r w:rsidR="007B4368" w:rsidRPr="00543F7B">
        <w:t xml:space="preserve"> </w:t>
      </w:r>
      <w:r w:rsidR="00831329" w:rsidRPr="00543F7B">
        <w:t>Developer</w:t>
      </w:r>
      <w:r w:rsidR="00E16864" w:rsidRPr="00543F7B">
        <w:t xml:space="preserve"> and </w:t>
      </w:r>
      <w:r w:rsidR="001975E9" w:rsidRPr="00543F7B">
        <w:t>GDOT</w:t>
      </w:r>
      <w:r w:rsidR="00E16864" w:rsidRPr="00543F7B">
        <w:t xml:space="preserve"> in writing of such breach, and the </w:t>
      </w:r>
      <w:r w:rsidR="007B4368" w:rsidRPr="00543F7B">
        <w:t xml:space="preserve">Defaulting Party </w:t>
      </w:r>
      <w:r w:rsidR="00E16864" w:rsidRPr="00543F7B">
        <w:t xml:space="preserve">shall have 30 days following receipt of such notice in which to cure such breach, before the Owner may invoke any remedies which may be available to it as a result of such breach; provided, however, that both during and after such period </w:t>
      </w:r>
      <w:r w:rsidR="001975E9" w:rsidRPr="00543F7B">
        <w:t>GDOT</w:t>
      </w:r>
      <w:r w:rsidR="00E16864" w:rsidRPr="00543F7B">
        <w:t xml:space="preserve"> shall have the right, but not the obligation, to cure any breach by the </w:t>
      </w:r>
      <w:r w:rsidR="007B4368" w:rsidRPr="00543F7B">
        <w:t>Defaulting Party</w:t>
      </w:r>
      <w:r w:rsidR="00E16864" w:rsidRPr="00543F7B">
        <w:t xml:space="preserve">.  Without limiting the generality of the foregoing, (a) </w:t>
      </w:r>
      <w:r w:rsidR="001975E9" w:rsidRPr="00543F7B">
        <w:t>GDOT</w:t>
      </w:r>
      <w:r w:rsidR="00E16864" w:rsidRPr="00543F7B">
        <w:t xml:space="preserve"> shall have no liability to the Owner for any act or omission committed by the </w:t>
      </w:r>
      <w:r w:rsidR="007B4368" w:rsidRPr="00543F7B">
        <w:t xml:space="preserve">Defaulting Party </w:t>
      </w:r>
      <w:r w:rsidR="00E16864" w:rsidRPr="00543F7B">
        <w:t xml:space="preserve">in connection with this Agreement, including without limitation any reimbursement owed to the Owner hereunder and any claimed defect in any design or construction work supplied by the </w:t>
      </w:r>
      <w:r w:rsidR="00831329" w:rsidRPr="00543F7B">
        <w:t>Developer</w:t>
      </w:r>
      <w:r w:rsidR="00E16864" w:rsidRPr="00543F7B">
        <w:t xml:space="preserve"> or by its </w:t>
      </w:r>
      <w:r w:rsidR="00E9730A" w:rsidRPr="00543F7B">
        <w:t>sub-</w:t>
      </w:r>
      <w:r w:rsidR="00831329" w:rsidRPr="00543F7B">
        <w:t>Developer</w:t>
      </w:r>
      <w:r w:rsidR="00E16864" w:rsidRPr="00543F7B">
        <w:t xml:space="preserve">s, and (b) in no event shall </w:t>
      </w:r>
      <w:r w:rsidR="001975E9" w:rsidRPr="00543F7B">
        <w:t>GDOT</w:t>
      </w:r>
      <w:r w:rsidR="00E16864" w:rsidRPr="00543F7B">
        <w:t xml:space="preserve"> be responsible for any repairs or maintenance to the Owner Utilities Adjusted pursuant to this Agreement.</w:t>
      </w:r>
    </w:p>
    <w:p w14:paraId="0CBFE879" w14:textId="77777777" w:rsidR="009E4702" w:rsidRPr="00543F7B" w:rsidRDefault="009E4702" w:rsidP="001546FD">
      <w:pPr>
        <w:pStyle w:val="StyleaBefore6pt"/>
        <w:ind w:left="1080" w:hanging="360"/>
      </w:pPr>
      <w:r w:rsidRPr="00543F7B">
        <w:t>(b)</w:t>
      </w:r>
      <w:r w:rsidRPr="00543F7B">
        <w:tab/>
        <w:t xml:space="preserve">If </w:t>
      </w:r>
      <w:r w:rsidR="00D815B4" w:rsidRPr="00543F7B">
        <w:t xml:space="preserve">the </w:t>
      </w:r>
      <w:r w:rsidR="00831329" w:rsidRPr="00543F7B">
        <w:t>Developer</w:t>
      </w:r>
      <w:r w:rsidRPr="00543F7B">
        <w:t xml:space="preserve"> claims that the Owner has breached any of its obligations under this Agreement, </w:t>
      </w:r>
      <w:r w:rsidR="00D815B4" w:rsidRPr="00543F7B">
        <w:t xml:space="preserve">the </w:t>
      </w:r>
      <w:r w:rsidR="00831329" w:rsidRPr="00543F7B">
        <w:t>Developer</w:t>
      </w:r>
      <w:r w:rsidRPr="00543F7B">
        <w:t xml:space="preserve"> will notify the Owner and </w:t>
      </w:r>
      <w:r w:rsidR="001975E9" w:rsidRPr="00543F7B">
        <w:t>GDOT</w:t>
      </w:r>
      <w:r w:rsidRPr="00543F7B">
        <w:t xml:space="preserve"> in writing of such breach, and the Owner shall have 30 days following receipt of such notice in which to cure such breach, before </w:t>
      </w:r>
      <w:r w:rsidR="00D815B4" w:rsidRPr="00543F7B">
        <w:t xml:space="preserve">the </w:t>
      </w:r>
      <w:r w:rsidR="00831329" w:rsidRPr="00543F7B">
        <w:t>Developer</w:t>
      </w:r>
      <w:r w:rsidRPr="00543F7B">
        <w:t xml:space="preserve"> may invoke any remedies which may be available to it as a result of such breach.</w:t>
      </w:r>
    </w:p>
    <w:p w14:paraId="39461711" w14:textId="2620B689" w:rsidR="00E16864" w:rsidRPr="00543F7B" w:rsidRDefault="00E16864" w:rsidP="001E6853">
      <w:pPr>
        <w:pStyle w:val="Heading1"/>
        <w:keepNext w:val="0"/>
      </w:pPr>
      <w:r w:rsidRPr="00543F7B">
        <w:rPr>
          <w:b/>
          <w:bCs/>
          <w:u w:val="single"/>
        </w:rPr>
        <w:t>Traffic Control</w:t>
      </w:r>
      <w:r w:rsidRPr="00543F7B">
        <w:rPr>
          <w:b/>
          <w:bCs/>
        </w:rPr>
        <w:t xml:space="preserve">.  </w:t>
      </w:r>
      <w:r w:rsidR="00D815B4" w:rsidRPr="00543F7B">
        <w:t xml:space="preserve">The </w:t>
      </w:r>
      <w:r w:rsidR="00831329" w:rsidRPr="00543F7B">
        <w:t>Developer</w:t>
      </w:r>
      <w:r w:rsidRPr="00543F7B">
        <w:t xml:space="preserve"> shall provide traffic control or </w:t>
      </w:r>
      <w:r w:rsidR="00B0654F" w:rsidRPr="00543F7B">
        <w:t xml:space="preserve">shall </w:t>
      </w:r>
      <w:r w:rsidRPr="00543F7B">
        <w:t xml:space="preserve">reimburse the </w:t>
      </w:r>
      <w:r w:rsidR="00B0654F" w:rsidRPr="00543F7B">
        <w:t xml:space="preserve">Owner </w:t>
      </w:r>
      <w:r w:rsidRPr="00543F7B">
        <w:t>for</w:t>
      </w:r>
      <w:r w:rsidR="00B0654F" w:rsidRPr="00543F7B">
        <w:rPr>
          <w:szCs w:val="22"/>
        </w:rPr>
        <w:t xml:space="preserve"> </w:t>
      </w:r>
      <w:r w:rsidR="00D815B4" w:rsidRPr="00543F7B">
        <w:rPr>
          <w:szCs w:val="22"/>
        </w:rPr>
        <w:t xml:space="preserve">the </w:t>
      </w:r>
      <w:r w:rsidR="00831329" w:rsidRPr="00543F7B">
        <w:rPr>
          <w:szCs w:val="22"/>
        </w:rPr>
        <w:t>Developer</w:t>
      </w:r>
      <w:r w:rsidR="00543F7B" w:rsidRPr="00543F7B">
        <w:rPr>
          <w:szCs w:val="22"/>
        </w:rPr>
        <w:t>’</w:t>
      </w:r>
      <w:r w:rsidR="00D815B4" w:rsidRPr="00543F7B">
        <w:rPr>
          <w:szCs w:val="22"/>
        </w:rPr>
        <w:t>s</w:t>
      </w:r>
      <w:r w:rsidR="00B0654F" w:rsidRPr="00543F7B">
        <w:rPr>
          <w:szCs w:val="22"/>
        </w:rPr>
        <w:t xml:space="preserve"> share (if any,</w:t>
      </w:r>
      <w:r w:rsidR="009C2AD7" w:rsidRPr="00543F7B">
        <w:rPr>
          <w:szCs w:val="22"/>
        </w:rPr>
        <w:t xml:space="preserve"> </w:t>
      </w:r>
      <w:r w:rsidR="00311AFE" w:rsidRPr="00543F7B">
        <w:t>based on the allocation set forth in Exhibit A</w:t>
      </w:r>
      <w:r w:rsidR="00B0654F" w:rsidRPr="00543F7B">
        <w:rPr>
          <w:szCs w:val="22"/>
        </w:rPr>
        <w:t>) of the costs for</w:t>
      </w:r>
      <w:r w:rsidRPr="00543F7B">
        <w:t xml:space="preserve"> traffic control made necessary by the Adjustment work performed by either </w:t>
      </w:r>
      <w:r w:rsidR="00D815B4" w:rsidRPr="00543F7B">
        <w:t xml:space="preserve">the </w:t>
      </w:r>
      <w:r w:rsidR="00831329" w:rsidRPr="00543F7B">
        <w:t>Developer</w:t>
      </w:r>
      <w:r w:rsidRPr="00543F7B">
        <w:t xml:space="preserve"> or the Owner pursuant to this Agreement, in compliance with the requirements of the Manual on Uniform Traffic Control Devices.  Betterment percentages calculated in Paragraph </w:t>
      </w:r>
      <w:r w:rsidR="00D2063C" w:rsidRPr="00543F7B">
        <w:t>9</w:t>
      </w:r>
      <w:r w:rsidRPr="00543F7B">
        <w:t xml:space="preserve"> shall also apply to traffic control costs.</w:t>
      </w:r>
    </w:p>
    <w:p w14:paraId="50EFA7FD" w14:textId="77777777" w:rsidR="00E16864" w:rsidRPr="00543F7B" w:rsidRDefault="00E16864" w:rsidP="001E6853">
      <w:pPr>
        <w:pStyle w:val="Heading1"/>
        <w:keepNext w:val="0"/>
      </w:pPr>
      <w:r w:rsidRPr="00543F7B">
        <w:rPr>
          <w:b/>
          <w:bCs/>
          <w:u w:val="single"/>
        </w:rPr>
        <w:t>Notices</w:t>
      </w:r>
      <w:r w:rsidRPr="00543F7B">
        <w:rPr>
          <w:b/>
          <w:bCs/>
        </w:rPr>
        <w:t xml:space="preserve">.  </w:t>
      </w:r>
      <w:r w:rsidRPr="00543F7B">
        <w:t>Except as otherwise expressly provided in this Agreement, all notices or communications pursuant to this Agreement shall be sent or delivered to the following:</w:t>
      </w:r>
    </w:p>
    <w:p w14:paraId="03B39897" w14:textId="77777777" w:rsidR="001546FD" w:rsidRDefault="001546FD">
      <w:pPr>
        <w:rPr>
          <w:rFonts w:ascii="Times New Roman" w:hAnsi="Times New Roman"/>
          <w:sz w:val="22"/>
        </w:rPr>
      </w:pPr>
      <w:r>
        <w:rPr>
          <w:rFonts w:ascii="Times New Roman" w:hAnsi="Times New Roman"/>
          <w:sz w:val="22"/>
        </w:rPr>
        <w:br w:type="page"/>
      </w:r>
    </w:p>
    <w:p w14:paraId="150C7353" w14:textId="018C700F" w:rsidR="004A4B49" w:rsidRPr="00543F7B" w:rsidRDefault="00CF7EBF" w:rsidP="0078434B">
      <w:pPr>
        <w:tabs>
          <w:tab w:val="left" w:pos="1440"/>
          <w:tab w:val="left" w:pos="2880"/>
        </w:tabs>
        <w:spacing w:before="240"/>
        <w:ind w:left="720"/>
        <w:jc w:val="both"/>
        <w:rPr>
          <w:rFonts w:ascii="Times New Roman" w:hAnsi="Times New Roman"/>
          <w:sz w:val="22"/>
        </w:rPr>
      </w:pPr>
      <w:r w:rsidRPr="00543F7B">
        <w:rPr>
          <w:rFonts w:ascii="Times New Roman" w:hAnsi="Times New Roman"/>
          <w:sz w:val="22"/>
        </w:rPr>
        <w:lastRenderedPageBreak/>
        <w:t>The Owner:</w:t>
      </w:r>
      <w:r w:rsidR="00E16864" w:rsidRPr="00543F7B">
        <w:rPr>
          <w:rFonts w:ascii="Times New Roman" w:hAnsi="Times New Roman"/>
          <w:sz w:val="22"/>
        </w:rPr>
        <w:tab/>
      </w:r>
      <w:r w:rsidR="007B4368" w:rsidRPr="00543F7B">
        <w:rPr>
          <w:rFonts w:ascii="Times New Roman" w:hAnsi="Times New Roman"/>
          <w:sz w:val="22"/>
        </w:rPr>
        <w:tab/>
      </w:r>
      <w:r w:rsidR="00A71C84" w:rsidRPr="00543F7B">
        <w:rPr>
          <w:rFonts w:ascii="Times New Roman" w:hAnsi="Times New Roman"/>
          <w:sz w:val="22"/>
        </w:rPr>
        <w:tab/>
      </w:r>
      <w:r w:rsidR="00A71C84" w:rsidRPr="00543F7B">
        <w:rPr>
          <w:rFonts w:ascii="Times New Roman" w:hAnsi="Times New Roman"/>
          <w:sz w:val="22"/>
        </w:rPr>
        <w:tab/>
      </w:r>
    </w:p>
    <w:p w14:paraId="19B0E589" w14:textId="4BA48A6C" w:rsidR="0078434B" w:rsidRPr="00543F7B" w:rsidRDefault="004A4B49" w:rsidP="000D3A77">
      <w:pPr>
        <w:tabs>
          <w:tab w:val="left" w:pos="1440"/>
          <w:tab w:val="left" w:pos="2880"/>
        </w:tabs>
        <w:spacing w:before="240"/>
        <w:ind w:left="720"/>
        <w:jc w:val="both"/>
        <w:rPr>
          <w:rFonts w:ascii="Times New Roman" w:hAnsi="Times New Roman"/>
          <w:sz w:val="22"/>
        </w:rPr>
      </w:pPr>
      <w:r w:rsidRPr="00543F7B">
        <w:rPr>
          <w:rFonts w:ascii="Times New Roman" w:hAnsi="Times New Roman"/>
          <w:sz w:val="22"/>
        </w:rPr>
        <w:tab/>
      </w:r>
      <w:r w:rsidRPr="00543F7B">
        <w:rPr>
          <w:rFonts w:ascii="Times New Roman" w:hAnsi="Times New Roman"/>
          <w:sz w:val="22"/>
        </w:rPr>
        <w:tab/>
      </w:r>
      <w:r w:rsidRPr="00543F7B">
        <w:rPr>
          <w:rFonts w:ascii="Times New Roman" w:hAnsi="Times New Roman"/>
          <w:sz w:val="22"/>
        </w:rPr>
        <w:tab/>
        <w:t>Attention:</w:t>
      </w:r>
    </w:p>
    <w:p w14:paraId="32627CF5" w14:textId="025F2169" w:rsidR="004A4B49" w:rsidRPr="00543F7B" w:rsidRDefault="0078434B" w:rsidP="0078434B">
      <w:pPr>
        <w:tabs>
          <w:tab w:val="left" w:pos="1440"/>
          <w:tab w:val="left" w:pos="2880"/>
        </w:tabs>
        <w:ind w:left="720"/>
        <w:jc w:val="both"/>
        <w:rPr>
          <w:rFonts w:ascii="Times New Roman" w:hAnsi="Times New Roman"/>
          <w:sz w:val="22"/>
        </w:rPr>
      </w:pPr>
      <w:r w:rsidRPr="00543F7B">
        <w:rPr>
          <w:rFonts w:ascii="Times New Roman" w:hAnsi="Times New Roman"/>
          <w:sz w:val="22"/>
        </w:rPr>
        <w:tab/>
      </w:r>
      <w:r w:rsidRPr="00543F7B">
        <w:rPr>
          <w:rFonts w:ascii="Times New Roman" w:hAnsi="Times New Roman"/>
          <w:sz w:val="22"/>
        </w:rPr>
        <w:tab/>
      </w:r>
      <w:r w:rsidRPr="00543F7B">
        <w:rPr>
          <w:rFonts w:ascii="Times New Roman" w:hAnsi="Times New Roman"/>
          <w:sz w:val="22"/>
        </w:rPr>
        <w:tab/>
      </w:r>
      <w:r w:rsidR="004A4B49" w:rsidRPr="00543F7B">
        <w:rPr>
          <w:rFonts w:ascii="Times New Roman" w:hAnsi="Times New Roman"/>
          <w:sz w:val="22"/>
        </w:rPr>
        <w:t>Title:</w:t>
      </w:r>
    </w:p>
    <w:p w14:paraId="076081B9" w14:textId="16917A43" w:rsidR="0078434B" w:rsidRPr="00543F7B" w:rsidRDefault="0078434B" w:rsidP="0078434B">
      <w:pPr>
        <w:tabs>
          <w:tab w:val="left" w:pos="1440"/>
          <w:tab w:val="left" w:pos="2880"/>
        </w:tabs>
        <w:ind w:left="720"/>
        <w:jc w:val="both"/>
        <w:rPr>
          <w:rFonts w:ascii="Times New Roman" w:hAnsi="Times New Roman"/>
          <w:sz w:val="22"/>
          <w:szCs w:val="22"/>
        </w:rPr>
      </w:pPr>
      <w:r w:rsidRPr="00543F7B">
        <w:rPr>
          <w:rFonts w:ascii="Times New Roman" w:hAnsi="Times New Roman"/>
          <w:sz w:val="22"/>
          <w:szCs w:val="22"/>
        </w:rPr>
        <w:tab/>
      </w:r>
      <w:r w:rsidRPr="00543F7B">
        <w:rPr>
          <w:rFonts w:ascii="Times New Roman" w:hAnsi="Times New Roman"/>
          <w:sz w:val="22"/>
          <w:szCs w:val="22"/>
        </w:rPr>
        <w:tab/>
      </w:r>
      <w:r w:rsidRPr="00543F7B">
        <w:rPr>
          <w:rFonts w:ascii="Times New Roman" w:hAnsi="Times New Roman"/>
          <w:sz w:val="22"/>
          <w:szCs w:val="22"/>
        </w:rPr>
        <w:tab/>
      </w:r>
      <w:r w:rsidR="004A4B49" w:rsidRPr="00543F7B">
        <w:rPr>
          <w:rFonts w:ascii="Times New Roman" w:hAnsi="Times New Roman"/>
          <w:sz w:val="22"/>
          <w:szCs w:val="22"/>
        </w:rPr>
        <w:t>Address</w:t>
      </w:r>
    </w:p>
    <w:p w14:paraId="1C5D4AF6" w14:textId="660C09E6" w:rsidR="0078434B" w:rsidRPr="00543F7B" w:rsidRDefault="0078434B" w:rsidP="0078434B">
      <w:pPr>
        <w:tabs>
          <w:tab w:val="left" w:pos="1440"/>
          <w:tab w:val="left" w:pos="2880"/>
        </w:tabs>
        <w:ind w:left="720"/>
        <w:jc w:val="both"/>
        <w:rPr>
          <w:rFonts w:ascii="Times New Roman" w:hAnsi="Times New Roman"/>
          <w:sz w:val="22"/>
          <w:szCs w:val="22"/>
        </w:rPr>
      </w:pPr>
      <w:r w:rsidRPr="00543F7B">
        <w:rPr>
          <w:rFonts w:ascii="Times New Roman" w:hAnsi="Times New Roman"/>
          <w:sz w:val="22"/>
          <w:szCs w:val="22"/>
        </w:rPr>
        <w:tab/>
      </w:r>
      <w:r w:rsidRPr="00543F7B">
        <w:rPr>
          <w:rFonts w:ascii="Times New Roman" w:hAnsi="Times New Roman"/>
          <w:sz w:val="22"/>
          <w:szCs w:val="22"/>
        </w:rPr>
        <w:tab/>
      </w:r>
      <w:r w:rsidRPr="00543F7B">
        <w:rPr>
          <w:rFonts w:ascii="Times New Roman" w:hAnsi="Times New Roman"/>
          <w:sz w:val="22"/>
          <w:szCs w:val="22"/>
        </w:rPr>
        <w:tab/>
      </w:r>
    </w:p>
    <w:p w14:paraId="42116E0C" w14:textId="5BBFCBCD" w:rsidR="0078434B" w:rsidRPr="00543F7B" w:rsidRDefault="0078434B" w:rsidP="0078434B">
      <w:pPr>
        <w:tabs>
          <w:tab w:val="left" w:pos="1440"/>
          <w:tab w:val="left" w:pos="2880"/>
        </w:tabs>
        <w:ind w:left="720"/>
        <w:jc w:val="both"/>
        <w:rPr>
          <w:rFonts w:ascii="Times New Roman" w:hAnsi="Times New Roman"/>
          <w:sz w:val="22"/>
        </w:rPr>
      </w:pPr>
      <w:r w:rsidRPr="00543F7B">
        <w:rPr>
          <w:rFonts w:ascii="Times New Roman" w:hAnsi="Times New Roman"/>
          <w:sz w:val="22"/>
        </w:rPr>
        <w:tab/>
      </w:r>
      <w:r w:rsidRPr="00543F7B">
        <w:rPr>
          <w:rFonts w:ascii="Times New Roman" w:hAnsi="Times New Roman"/>
          <w:sz w:val="22"/>
        </w:rPr>
        <w:tab/>
      </w:r>
      <w:r w:rsidRPr="00543F7B">
        <w:rPr>
          <w:rFonts w:ascii="Times New Roman" w:hAnsi="Times New Roman"/>
          <w:sz w:val="22"/>
        </w:rPr>
        <w:tab/>
        <w:t>Phone:</w:t>
      </w:r>
    </w:p>
    <w:p w14:paraId="31B7A26B" w14:textId="77777777" w:rsidR="0078434B" w:rsidRPr="00543F7B" w:rsidRDefault="0078434B" w:rsidP="0078434B">
      <w:pPr>
        <w:tabs>
          <w:tab w:val="left" w:pos="1440"/>
          <w:tab w:val="left" w:pos="2880"/>
        </w:tabs>
        <w:spacing w:before="240"/>
        <w:ind w:left="720"/>
        <w:jc w:val="both"/>
        <w:rPr>
          <w:rFonts w:ascii="Times New Roman" w:hAnsi="Times New Roman"/>
          <w:sz w:val="22"/>
        </w:rPr>
      </w:pPr>
    </w:p>
    <w:p w14:paraId="6CDEB776" w14:textId="77777777" w:rsidR="00E16864" w:rsidRPr="00543F7B" w:rsidRDefault="00E16864" w:rsidP="00C8636E">
      <w:pPr>
        <w:tabs>
          <w:tab w:val="left" w:pos="1440"/>
          <w:tab w:val="left" w:pos="2880"/>
        </w:tabs>
        <w:ind w:left="720"/>
        <w:jc w:val="both"/>
        <w:rPr>
          <w:rFonts w:ascii="Times New Roman" w:hAnsi="Times New Roman"/>
          <w:sz w:val="22"/>
        </w:rPr>
      </w:pPr>
    </w:p>
    <w:p w14:paraId="7492216C" w14:textId="1B55A3B5" w:rsidR="00E16864" w:rsidRPr="00543F7B" w:rsidRDefault="00E16864" w:rsidP="002948BB">
      <w:pPr>
        <w:tabs>
          <w:tab w:val="left" w:pos="1440"/>
          <w:tab w:val="left" w:pos="2880"/>
        </w:tabs>
        <w:spacing w:after="240"/>
        <w:ind w:left="720"/>
        <w:jc w:val="both"/>
        <w:rPr>
          <w:rFonts w:ascii="Times New Roman" w:hAnsi="Times New Roman"/>
          <w:sz w:val="22"/>
        </w:rPr>
      </w:pPr>
      <w:r w:rsidRPr="00543F7B">
        <w:rPr>
          <w:rFonts w:ascii="Times New Roman" w:hAnsi="Times New Roman"/>
          <w:sz w:val="22"/>
        </w:rPr>
        <w:tab/>
      </w:r>
    </w:p>
    <w:p w14:paraId="25192CF7" w14:textId="40709040" w:rsidR="00D52C97" w:rsidRPr="00543F7B" w:rsidRDefault="00D815B4" w:rsidP="00D52C97">
      <w:pPr>
        <w:tabs>
          <w:tab w:val="left" w:pos="1440"/>
          <w:tab w:val="left" w:pos="2880"/>
        </w:tabs>
        <w:spacing w:before="240"/>
        <w:ind w:left="720"/>
        <w:jc w:val="both"/>
        <w:rPr>
          <w:rFonts w:ascii="Times New Roman" w:hAnsi="Times New Roman"/>
          <w:sz w:val="22"/>
        </w:rPr>
      </w:pPr>
      <w:r w:rsidRPr="00543F7B">
        <w:rPr>
          <w:rFonts w:ascii="Times New Roman" w:hAnsi="Times New Roman"/>
          <w:sz w:val="22"/>
        </w:rPr>
        <w:t xml:space="preserve">The </w:t>
      </w:r>
      <w:r w:rsidR="00831329" w:rsidRPr="00543F7B">
        <w:rPr>
          <w:rFonts w:ascii="Times New Roman" w:hAnsi="Times New Roman"/>
          <w:sz w:val="22"/>
        </w:rPr>
        <w:t>Developer</w:t>
      </w:r>
      <w:r w:rsidR="007B4368" w:rsidRPr="00543F7B">
        <w:rPr>
          <w:rFonts w:ascii="Times New Roman" w:hAnsi="Times New Roman"/>
          <w:sz w:val="22"/>
        </w:rPr>
        <w:t xml:space="preserve">:  </w:t>
      </w:r>
      <w:r w:rsidR="007B4368" w:rsidRPr="00543F7B">
        <w:rPr>
          <w:rFonts w:ascii="Times New Roman" w:hAnsi="Times New Roman"/>
          <w:sz w:val="22"/>
        </w:rPr>
        <w:tab/>
      </w:r>
      <w:r w:rsidR="00DC7D40" w:rsidRPr="00543F7B">
        <w:rPr>
          <w:rFonts w:ascii="Times New Roman" w:hAnsi="Times New Roman"/>
          <w:sz w:val="22"/>
        </w:rPr>
        <w:tab/>
      </w:r>
      <w:r w:rsidR="004A4B49" w:rsidRPr="00543F7B">
        <w:rPr>
          <w:rFonts w:ascii="Times New Roman" w:hAnsi="Times New Roman"/>
          <w:sz w:val="22"/>
        </w:rPr>
        <w:tab/>
      </w:r>
      <w:r w:rsidR="004A4B49" w:rsidRPr="00543F7B">
        <w:rPr>
          <w:rFonts w:ascii="Times New Roman" w:hAnsi="Times New Roman"/>
          <w:sz w:val="22"/>
        </w:rPr>
        <w:tab/>
      </w:r>
    </w:p>
    <w:p w14:paraId="51DEB574" w14:textId="4B286A9C" w:rsidR="009C7024" w:rsidRPr="00543F7B" w:rsidRDefault="007B4368" w:rsidP="009C7024">
      <w:pPr>
        <w:tabs>
          <w:tab w:val="left" w:pos="1440"/>
          <w:tab w:val="left" w:pos="2880"/>
        </w:tabs>
        <w:ind w:left="720"/>
        <w:jc w:val="both"/>
        <w:rPr>
          <w:rFonts w:ascii="Times New Roman" w:hAnsi="Times New Roman"/>
          <w:sz w:val="22"/>
          <w:szCs w:val="22"/>
        </w:rPr>
      </w:pPr>
      <w:r w:rsidRPr="00543F7B">
        <w:rPr>
          <w:rFonts w:ascii="Times New Roman" w:hAnsi="Times New Roman"/>
          <w:sz w:val="22"/>
        </w:rPr>
        <w:tab/>
      </w:r>
      <w:r w:rsidRPr="00543F7B">
        <w:rPr>
          <w:rFonts w:ascii="Times New Roman" w:hAnsi="Times New Roman"/>
          <w:sz w:val="22"/>
        </w:rPr>
        <w:tab/>
      </w:r>
      <w:r w:rsidRPr="00543F7B">
        <w:rPr>
          <w:rFonts w:ascii="Times New Roman" w:hAnsi="Times New Roman"/>
          <w:sz w:val="22"/>
        </w:rPr>
        <w:tab/>
      </w:r>
      <w:r w:rsidR="00D52C97" w:rsidRPr="00543F7B">
        <w:rPr>
          <w:rFonts w:ascii="Times New Roman" w:hAnsi="Times New Roman"/>
          <w:sz w:val="22"/>
          <w:szCs w:val="22"/>
        </w:rPr>
        <w:t>Attention:</w:t>
      </w:r>
      <w:r w:rsidR="004A4B49" w:rsidRPr="00543F7B">
        <w:rPr>
          <w:rFonts w:ascii="Times New Roman" w:hAnsi="Times New Roman"/>
          <w:sz w:val="22"/>
          <w:szCs w:val="22"/>
        </w:rPr>
        <w:tab/>
      </w:r>
    </w:p>
    <w:p w14:paraId="67E4060B" w14:textId="38048D4D" w:rsidR="004A4B49" w:rsidRPr="00543F7B" w:rsidRDefault="00D52C97" w:rsidP="009C7024">
      <w:pPr>
        <w:tabs>
          <w:tab w:val="left" w:pos="1440"/>
          <w:tab w:val="left" w:pos="2880"/>
        </w:tabs>
        <w:ind w:left="720"/>
        <w:jc w:val="both"/>
        <w:rPr>
          <w:rFonts w:ascii="Times New Roman" w:hAnsi="Times New Roman"/>
          <w:sz w:val="22"/>
          <w:szCs w:val="22"/>
        </w:rPr>
      </w:pPr>
      <w:r w:rsidRPr="00543F7B">
        <w:rPr>
          <w:rFonts w:ascii="Times New Roman" w:hAnsi="Times New Roman"/>
          <w:sz w:val="22"/>
          <w:szCs w:val="22"/>
        </w:rPr>
        <w:tab/>
      </w:r>
      <w:r w:rsidRPr="00543F7B">
        <w:rPr>
          <w:rFonts w:ascii="Times New Roman" w:hAnsi="Times New Roman"/>
          <w:sz w:val="22"/>
          <w:szCs w:val="22"/>
        </w:rPr>
        <w:tab/>
      </w:r>
      <w:r w:rsidRPr="00543F7B">
        <w:rPr>
          <w:rFonts w:ascii="Times New Roman" w:hAnsi="Times New Roman"/>
          <w:sz w:val="22"/>
          <w:szCs w:val="22"/>
        </w:rPr>
        <w:tab/>
      </w:r>
      <w:r w:rsidR="004A4B49" w:rsidRPr="00543F7B">
        <w:rPr>
          <w:rFonts w:ascii="Times New Roman" w:hAnsi="Times New Roman"/>
          <w:sz w:val="22"/>
          <w:szCs w:val="22"/>
        </w:rPr>
        <w:t>Title:</w:t>
      </w:r>
      <w:r w:rsidR="004A4B49" w:rsidRPr="00543F7B">
        <w:rPr>
          <w:rFonts w:ascii="Times New Roman" w:hAnsi="Times New Roman"/>
          <w:sz w:val="22"/>
          <w:szCs w:val="22"/>
        </w:rPr>
        <w:tab/>
      </w:r>
      <w:r w:rsidR="004A4B49" w:rsidRPr="00543F7B">
        <w:rPr>
          <w:rFonts w:ascii="Times New Roman" w:hAnsi="Times New Roman"/>
          <w:sz w:val="22"/>
          <w:szCs w:val="22"/>
        </w:rPr>
        <w:tab/>
      </w:r>
    </w:p>
    <w:p w14:paraId="31C8CB35" w14:textId="7962C746" w:rsidR="00D52C97" w:rsidRPr="00543F7B" w:rsidRDefault="004A4B49" w:rsidP="009C7024">
      <w:pPr>
        <w:tabs>
          <w:tab w:val="left" w:pos="1440"/>
          <w:tab w:val="left" w:pos="2880"/>
        </w:tabs>
        <w:ind w:left="720"/>
        <w:jc w:val="both"/>
        <w:rPr>
          <w:rFonts w:ascii="Times New Roman" w:hAnsi="Times New Roman"/>
          <w:sz w:val="22"/>
          <w:szCs w:val="22"/>
        </w:rPr>
      </w:pPr>
      <w:r w:rsidRPr="00543F7B">
        <w:rPr>
          <w:rFonts w:ascii="Times New Roman" w:hAnsi="Times New Roman"/>
          <w:sz w:val="22"/>
          <w:szCs w:val="22"/>
        </w:rPr>
        <w:tab/>
      </w:r>
      <w:r w:rsidRPr="00543F7B">
        <w:rPr>
          <w:rFonts w:ascii="Times New Roman" w:hAnsi="Times New Roman"/>
          <w:sz w:val="22"/>
          <w:szCs w:val="22"/>
        </w:rPr>
        <w:tab/>
      </w:r>
      <w:r w:rsidRPr="00543F7B">
        <w:rPr>
          <w:rFonts w:ascii="Times New Roman" w:hAnsi="Times New Roman"/>
          <w:sz w:val="22"/>
          <w:szCs w:val="22"/>
        </w:rPr>
        <w:tab/>
        <w:t>Address:</w:t>
      </w:r>
      <w:r w:rsidRPr="00543F7B">
        <w:rPr>
          <w:rFonts w:ascii="Times New Roman" w:hAnsi="Times New Roman"/>
          <w:sz w:val="22"/>
          <w:szCs w:val="22"/>
        </w:rPr>
        <w:tab/>
      </w:r>
    </w:p>
    <w:p w14:paraId="7F2889B7" w14:textId="209B75F1" w:rsidR="004A4B49" w:rsidRPr="00543F7B" w:rsidRDefault="004A4B49" w:rsidP="009C7024">
      <w:pPr>
        <w:tabs>
          <w:tab w:val="left" w:pos="1440"/>
          <w:tab w:val="left" w:pos="2880"/>
        </w:tabs>
        <w:ind w:left="720"/>
        <w:jc w:val="both"/>
        <w:rPr>
          <w:rFonts w:ascii="Times New Roman" w:hAnsi="Times New Roman"/>
          <w:sz w:val="22"/>
          <w:szCs w:val="22"/>
        </w:rPr>
      </w:pPr>
      <w:r w:rsidRPr="00543F7B">
        <w:rPr>
          <w:rFonts w:ascii="Times New Roman" w:hAnsi="Times New Roman"/>
          <w:sz w:val="22"/>
          <w:szCs w:val="22"/>
        </w:rPr>
        <w:tab/>
      </w:r>
      <w:r w:rsidRPr="00543F7B">
        <w:rPr>
          <w:rFonts w:ascii="Times New Roman" w:hAnsi="Times New Roman"/>
          <w:sz w:val="22"/>
          <w:szCs w:val="22"/>
        </w:rPr>
        <w:tab/>
      </w:r>
      <w:r w:rsidRPr="00543F7B">
        <w:rPr>
          <w:rFonts w:ascii="Times New Roman" w:hAnsi="Times New Roman"/>
          <w:sz w:val="22"/>
          <w:szCs w:val="22"/>
        </w:rPr>
        <w:tab/>
      </w:r>
      <w:r w:rsidRPr="00543F7B">
        <w:rPr>
          <w:rFonts w:ascii="Times New Roman" w:hAnsi="Times New Roman"/>
          <w:sz w:val="22"/>
          <w:szCs w:val="22"/>
        </w:rPr>
        <w:tab/>
      </w:r>
      <w:r w:rsidRPr="00543F7B">
        <w:rPr>
          <w:rFonts w:ascii="Times New Roman" w:hAnsi="Times New Roman"/>
          <w:sz w:val="22"/>
          <w:szCs w:val="22"/>
        </w:rPr>
        <w:tab/>
      </w:r>
    </w:p>
    <w:p w14:paraId="51382D09" w14:textId="03263C01" w:rsidR="009C7024" w:rsidRPr="00543F7B" w:rsidRDefault="009C7024" w:rsidP="009C7024">
      <w:pPr>
        <w:tabs>
          <w:tab w:val="left" w:pos="1440"/>
          <w:tab w:val="left" w:pos="2880"/>
        </w:tabs>
        <w:ind w:left="720"/>
        <w:jc w:val="both"/>
        <w:rPr>
          <w:rFonts w:ascii="Times New Roman" w:hAnsi="Times New Roman"/>
          <w:sz w:val="22"/>
          <w:szCs w:val="22"/>
        </w:rPr>
      </w:pPr>
      <w:r w:rsidRPr="00543F7B">
        <w:rPr>
          <w:rFonts w:ascii="Times New Roman" w:hAnsi="Times New Roman"/>
          <w:sz w:val="22"/>
          <w:szCs w:val="22"/>
        </w:rPr>
        <w:tab/>
      </w:r>
      <w:r w:rsidRPr="00543F7B">
        <w:rPr>
          <w:rFonts w:ascii="Times New Roman" w:hAnsi="Times New Roman"/>
          <w:sz w:val="22"/>
          <w:szCs w:val="22"/>
        </w:rPr>
        <w:tab/>
      </w:r>
      <w:r w:rsidRPr="00543F7B">
        <w:rPr>
          <w:rFonts w:ascii="Times New Roman" w:hAnsi="Times New Roman"/>
          <w:sz w:val="22"/>
          <w:szCs w:val="22"/>
        </w:rPr>
        <w:tab/>
      </w:r>
      <w:r w:rsidR="004A4B49" w:rsidRPr="00543F7B">
        <w:rPr>
          <w:rFonts w:ascii="Times New Roman" w:hAnsi="Times New Roman"/>
          <w:sz w:val="22"/>
          <w:szCs w:val="22"/>
        </w:rPr>
        <w:tab/>
      </w:r>
      <w:r w:rsidR="004A4B49" w:rsidRPr="00543F7B">
        <w:rPr>
          <w:rFonts w:ascii="Times New Roman" w:hAnsi="Times New Roman"/>
          <w:sz w:val="22"/>
          <w:szCs w:val="22"/>
        </w:rPr>
        <w:tab/>
      </w:r>
    </w:p>
    <w:p w14:paraId="7324A056" w14:textId="4426607E" w:rsidR="007B4368" w:rsidRPr="00543F7B" w:rsidRDefault="009C7024" w:rsidP="007B4368">
      <w:pPr>
        <w:tabs>
          <w:tab w:val="left" w:pos="1440"/>
          <w:tab w:val="left" w:pos="2880"/>
        </w:tabs>
        <w:ind w:left="720"/>
        <w:jc w:val="both"/>
        <w:rPr>
          <w:rFonts w:ascii="Times New Roman" w:hAnsi="Times New Roman"/>
          <w:sz w:val="22"/>
        </w:rPr>
      </w:pPr>
      <w:r w:rsidRPr="00543F7B">
        <w:rPr>
          <w:rFonts w:ascii="Times New Roman" w:hAnsi="Times New Roman"/>
          <w:sz w:val="22"/>
        </w:rPr>
        <w:tab/>
      </w:r>
      <w:r w:rsidRPr="00543F7B">
        <w:rPr>
          <w:rFonts w:ascii="Times New Roman" w:hAnsi="Times New Roman"/>
          <w:sz w:val="22"/>
        </w:rPr>
        <w:tab/>
      </w:r>
      <w:r w:rsidRPr="00543F7B">
        <w:rPr>
          <w:rFonts w:ascii="Times New Roman" w:hAnsi="Times New Roman"/>
          <w:sz w:val="22"/>
        </w:rPr>
        <w:tab/>
        <w:t>Phone:</w:t>
      </w:r>
      <w:r w:rsidR="004A4B49" w:rsidRPr="00543F7B">
        <w:rPr>
          <w:rFonts w:ascii="Times New Roman" w:hAnsi="Times New Roman"/>
          <w:sz w:val="22"/>
        </w:rPr>
        <w:tab/>
      </w:r>
      <w:r w:rsidR="004A4B49" w:rsidRPr="00543F7B">
        <w:rPr>
          <w:rFonts w:ascii="Times New Roman" w:hAnsi="Times New Roman"/>
          <w:sz w:val="22"/>
        </w:rPr>
        <w:tab/>
      </w:r>
    </w:p>
    <w:p w14:paraId="5F27FCED" w14:textId="77777777" w:rsidR="007B4368" w:rsidRPr="00543F7B" w:rsidRDefault="007B4368" w:rsidP="00DC7D40">
      <w:pPr>
        <w:tabs>
          <w:tab w:val="left" w:pos="1440"/>
          <w:tab w:val="left" w:pos="2880"/>
        </w:tabs>
        <w:ind w:left="720"/>
        <w:jc w:val="both"/>
        <w:rPr>
          <w:rFonts w:ascii="Times New Roman" w:hAnsi="Times New Roman"/>
          <w:sz w:val="22"/>
        </w:rPr>
      </w:pPr>
      <w:r w:rsidRPr="00543F7B">
        <w:rPr>
          <w:rFonts w:ascii="Times New Roman" w:hAnsi="Times New Roman"/>
          <w:sz w:val="22"/>
        </w:rPr>
        <w:tab/>
      </w:r>
      <w:r w:rsidRPr="00543F7B">
        <w:rPr>
          <w:rFonts w:ascii="Times New Roman" w:hAnsi="Times New Roman"/>
          <w:sz w:val="22"/>
        </w:rPr>
        <w:tab/>
      </w:r>
      <w:r w:rsidRPr="00543F7B">
        <w:rPr>
          <w:rFonts w:ascii="Times New Roman" w:hAnsi="Times New Roman"/>
          <w:sz w:val="22"/>
        </w:rPr>
        <w:tab/>
      </w:r>
      <w:r w:rsidR="00DC7D40" w:rsidRPr="00543F7B">
        <w:rPr>
          <w:rFonts w:ascii="Times New Roman" w:hAnsi="Times New Roman"/>
          <w:sz w:val="22"/>
        </w:rPr>
        <w:t xml:space="preserve"> </w:t>
      </w:r>
    </w:p>
    <w:p w14:paraId="68EA6EE4" w14:textId="60006090" w:rsidR="00E16864" w:rsidRPr="00543F7B" w:rsidRDefault="00E16864" w:rsidP="00C8636E">
      <w:pPr>
        <w:pStyle w:val="5indent"/>
        <w:rPr>
          <w:color w:val="auto"/>
        </w:rPr>
      </w:pPr>
      <w:r w:rsidRPr="00543F7B">
        <w:rPr>
          <w:color w:val="auto"/>
        </w:rPr>
        <w:t xml:space="preserve">A </w:t>
      </w:r>
      <w:r w:rsidR="00311AFE" w:rsidRPr="00543F7B">
        <w:rPr>
          <w:color w:val="auto"/>
        </w:rPr>
        <w:t>Party</w:t>
      </w:r>
      <w:r w:rsidRPr="00543F7B">
        <w:rPr>
          <w:color w:val="auto"/>
        </w:rPr>
        <w:t xml:space="preserve"> sending a notice of default of this Agreement to </w:t>
      </w:r>
      <w:r w:rsidR="00080B39" w:rsidRPr="00543F7B">
        <w:rPr>
          <w:color w:val="auto"/>
        </w:rPr>
        <w:t>an</w:t>
      </w:r>
      <w:r w:rsidRPr="00543F7B">
        <w:rPr>
          <w:color w:val="auto"/>
        </w:rPr>
        <w:t xml:space="preserve">other </w:t>
      </w:r>
      <w:r w:rsidR="00311AFE" w:rsidRPr="00543F7B">
        <w:rPr>
          <w:color w:val="auto"/>
        </w:rPr>
        <w:t>Party</w:t>
      </w:r>
      <w:r w:rsidRPr="00543F7B">
        <w:rPr>
          <w:color w:val="auto"/>
        </w:rPr>
        <w:t xml:space="preserve"> shall also send a copy of such notice to </w:t>
      </w:r>
      <w:r w:rsidR="001975E9" w:rsidRPr="00543F7B">
        <w:rPr>
          <w:color w:val="auto"/>
        </w:rPr>
        <w:t>GDOT</w:t>
      </w:r>
      <w:r w:rsidRPr="00543F7B">
        <w:rPr>
          <w:color w:val="auto"/>
        </w:rPr>
        <w:t xml:space="preserve"> </w:t>
      </w:r>
      <w:r w:rsidR="004A4B49" w:rsidRPr="00543F7B">
        <w:rPr>
          <w:color w:val="auto"/>
        </w:rPr>
        <w:t xml:space="preserve">State Utility Engineer </w:t>
      </w:r>
      <w:r w:rsidR="00DB2202" w:rsidRPr="00543F7B">
        <w:rPr>
          <w:color w:val="auto"/>
        </w:rPr>
        <w:t xml:space="preserve">and the </w:t>
      </w:r>
      <w:r w:rsidR="004A4B49" w:rsidRPr="00543F7B">
        <w:rPr>
          <w:color w:val="auto"/>
        </w:rPr>
        <w:t>GDOT Project Officer</w:t>
      </w:r>
      <w:r w:rsidR="00DB2202" w:rsidRPr="00543F7B">
        <w:rPr>
          <w:color w:val="auto"/>
        </w:rPr>
        <w:t xml:space="preserve"> </w:t>
      </w:r>
      <w:r w:rsidRPr="00543F7B">
        <w:rPr>
          <w:color w:val="auto"/>
        </w:rPr>
        <w:t>at the following address</w:t>
      </w:r>
      <w:r w:rsidR="00DB2202" w:rsidRPr="00543F7B">
        <w:rPr>
          <w:color w:val="auto"/>
        </w:rPr>
        <w:t>es</w:t>
      </w:r>
      <w:r w:rsidRPr="00543F7B">
        <w:rPr>
          <w:color w:val="auto"/>
        </w:rPr>
        <w:t>:</w:t>
      </w:r>
    </w:p>
    <w:p w14:paraId="04AD1B31" w14:textId="77777777" w:rsidR="00E16864" w:rsidRPr="00543F7B" w:rsidRDefault="001975E9" w:rsidP="00C8636E">
      <w:pPr>
        <w:tabs>
          <w:tab w:val="left" w:pos="1440"/>
          <w:tab w:val="left" w:pos="2880"/>
        </w:tabs>
        <w:spacing w:before="240"/>
        <w:ind w:left="720"/>
        <w:jc w:val="both"/>
        <w:rPr>
          <w:rFonts w:ascii="Times New Roman" w:hAnsi="Times New Roman"/>
          <w:sz w:val="22"/>
        </w:rPr>
      </w:pPr>
      <w:r w:rsidRPr="00543F7B">
        <w:rPr>
          <w:rFonts w:ascii="Times New Roman" w:hAnsi="Times New Roman"/>
          <w:sz w:val="22"/>
        </w:rPr>
        <w:t>GDOT</w:t>
      </w:r>
      <w:r w:rsidR="00E16864" w:rsidRPr="00543F7B">
        <w:rPr>
          <w:rFonts w:ascii="Times New Roman" w:hAnsi="Times New Roman"/>
          <w:sz w:val="22"/>
        </w:rPr>
        <w:t>:</w:t>
      </w:r>
      <w:r w:rsidR="00E16864" w:rsidRPr="00543F7B">
        <w:rPr>
          <w:rFonts w:ascii="Times New Roman" w:hAnsi="Times New Roman"/>
          <w:sz w:val="22"/>
        </w:rPr>
        <w:tab/>
      </w:r>
      <w:r w:rsidR="00E16864" w:rsidRPr="00543F7B">
        <w:rPr>
          <w:rFonts w:ascii="Times New Roman" w:hAnsi="Times New Roman"/>
          <w:sz w:val="22"/>
        </w:rPr>
        <w:tab/>
      </w:r>
      <w:r w:rsidR="00DC7D40" w:rsidRPr="00543F7B">
        <w:rPr>
          <w:rFonts w:ascii="Times New Roman" w:hAnsi="Times New Roman"/>
          <w:sz w:val="22"/>
        </w:rPr>
        <w:tab/>
      </w:r>
      <w:r w:rsidR="004A4B49" w:rsidRPr="00543F7B">
        <w:rPr>
          <w:rFonts w:ascii="Times New Roman" w:hAnsi="Times New Roman"/>
          <w:sz w:val="22"/>
        </w:rPr>
        <w:tab/>
      </w:r>
      <w:r w:rsidR="004A4B49" w:rsidRPr="00543F7B">
        <w:rPr>
          <w:rFonts w:ascii="Times New Roman" w:hAnsi="Times New Roman"/>
          <w:sz w:val="22"/>
        </w:rPr>
        <w:tab/>
      </w:r>
      <w:r w:rsidR="00DC7D40" w:rsidRPr="00543F7B">
        <w:rPr>
          <w:rFonts w:ascii="Times New Roman" w:hAnsi="Times New Roman"/>
          <w:sz w:val="22"/>
        </w:rPr>
        <w:t>Georgia</w:t>
      </w:r>
      <w:r w:rsidR="007B4368" w:rsidRPr="00543F7B">
        <w:rPr>
          <w:rFonts w:ascii="Times New Roman" w:hAnsi="Times New Roman"/>
          <w:sz w:val="22"/>
        </w:rPr>
        <w:t xml:space="preserve"> Department of Transportation</w:t>
      </w:r>
    </w:p>
    <w:p w14:paraId="7FF8CBA9" w14:textId="759AC26B" w:rsidR="00DC7D40" w:rsidRPr="00543F7B" w:rsidRDefault="00E16864" w:rsidP="00C8636E">
      <w:pPr>
        <w:tabs>
          <w:tab w:val="left" w:pos="1440"/>
          <w:tab w:val="left" w:pos="2880"/>
        </w:tabs>
        <w:ind w:left="720"/>
        <w:jc w:val="both"/>
        <w:rPr>
          <w:rFonts w:ascii="Times New Roman" w:hAnsi="Times New Roman"/>
          <w:sz w:val="22"/>
        </w:rPr>
      </w:pPr>
      <w:r w:rsidRPr="00543F7B">
        <w:rPr>
          <w:rFonts w:ascii="Times New Roman" w:hAnsi="Times New Roman"/>
          <w:sz w:val="22"/>
        </w:rPr>
        <w:tab/>
      </w:r>
      <w:r w:rsidRPr="00543F7B">
        <w:rPr>
          <w:rFonts w:ascii="Times New Roman" w:hAnsi="Times New Roman"/>
          <w:sz w:val="22"/>
        </w:rPr>
        <w:tab/>
      </w:r>
      <w:r w:rsidRPr="00543F7B">
        <w:rPr>
          <w:rFonts w:ascii="Times New Roman" w:hAnsi="Times New Roman"/>
          <w:sz w:val="22"/>
        </w:rPr>
        <w:tab/>
      </w:r>
      <w:r w:rsidR="007B4368" w:rsidRPr="00543F7B">
        <w:rPr>
          <w:rFonts w:ascii="Times New Roman" w:hAnsi="Times New Roman"/>
          <w:sz w:val="22"/>
        </w:rPr>
        <w:t xml:space="preserve">Attention: </w:t>
      </w:r>
      <w:r w:rsidR="004A4B49" w:rsidRPr="00543F7B">
        <w:rPr>
          <w:rFonts w:ascii="Times New Roman" w:hAnsi="Times New Roman"/>
          <w:sz w:val="22"/>
        </w:rPr>
        <w:tab/>
      </w:r>
      <w:r w:rsidR="00BF507F" w:rsidRPr="00543F7B">
        <w:rPr>
          <w:rFonts w:ascii="Times New Roman" w:hAnsi="Times New Roman"/>
          <w:sz w:val="22"/>
        </w:rPr>
        <w:t>Patrick Allen</w:t>
      </w:r>
    </w:p>
    <w:p w14:paraId="06AA20B0" w14:textId="0085808D" w:rsidR="007B4368" w:rsidRPr="00543F7B" w:rsidRDefault="00E16864" w:rsidP="00C8636E">
      <w:pPr>
        <w:tabs>
          <w:tab w:val="left" w:pos="1440"/>
          <w:tab w:val="left" w:pos="2880"/>
        </w:tabs>
        <w:ind w:left="720"/>
        <w:jc w:val="both"/>
        <w:rPr>
          <w:rFonts w:ascii="Times New Roman" w:hAnsi="Times New Roman"/>
          <w:sz w:val="22"/>
        </w:rPr>
      </w:pPr>
      <w:r w:rsidRPr="00543F7B">
        <w:rPr>
          <w:rFonts w:ascii="Times New Roman" w:hAnsi="Times New Roman"/>
          <w:sz w:val="22"/>
        </w:rPr>
        <w:tab/>
      </w:r>
      <w:r w:rsidRPr="00543F7B">
        <w:rPr>
          <w:rFonts w:ascii="Times New Roman" w:hAnsi="Times New Roman"/>
          <w:sz w:val="22"/>
        </w:rPr>
        <w:tab/>
      </w:r>
      <w:r w:rsidRPr="00543F7B">
        <w:rPr>
          <w:rFonts w:ascii="Times New Roman" w:hAnsi="Times New Roman"/>
          <w:sz w:val="22"/>
        </w:rPr>
        <w:tab/>
      </w:r>
      <w:r w:rsidR="004A4B49" w:rsidRPr="00543F7B">
        <w:rPr>
          <w:rFonts w:ascii="Times New Roman" w:hAnsi="Times New Roman"/>
          <w:sz w:val="22"/>
        </w:rPr>
        <w:tab/>
      </w:r>
      <w:r w:rsidR="004A4B49" w:rsidRPr="00543F7B">
        <w:rPr>
          <w:rFonts w:ascii="Times New Roman" w:hAnsi="Times New Roman"/>
          <w:sz w:val="22"/>
        </w:rPr>
        <w:tab/>
      </w:r>
      <w:r w:rsidR="00DC7D40" w:rsidRPr="00543F7B">
        <w:rPr>
          <w:rFonts w:ascii="Times New Roman" w:hAnsi="Times New Roman"/>
          <w:sz w:val="22"/>
        </w:rPr>
        <w:t xml:space="preserve">State Utilities </w:t>
      </w:r>
      <w:r w:rsidR="00BF507F" w:rsidRPr="00543F7B">
        <w:rPr>
          <w:rFonts w:ascii="Times New Roman" w:hAnsi="Times New Roman"/>
          <w:sz w:val="22"/>
        </w:rPr>
        <w:t>Administrator</w:t>
      </w:r>
    </w:p>
    <w:p w14:paraId="47B4B104" w14:textId="77777777" w:rsidR="00E16864" w:rsidRPr="00543F7B" w:rsidRDefault="00E16864" w:rsidP="00C8636E">
      <w:pPr>
        <w:tabs>
          <w:tab w:val="left" w:pos="1440"/>
          <w:tab w:val="left" w:pos="2880"/>
        </w:tabs>
        <w:ind w:left="720"/>
        <w:jc w:val="both"/>
        <w:rPr>
          <w:rFonts w:ascii="Times New Roman" w:hAnsi="Times New Roman"/>
          <w:sz w:val="22"/>
        </w:rPr>
      </w:pPr>
      <w:r w:rsidRPr="00543F7B">
        <w:rPr>
          <w:rFonts w:ascii="Times New Roman" w:hAnsi="Times New Roman"/>
          <w:sz w:val="22"/>
        </w:rPr>
        <w:tab/>
      </w:r>
      <w:r w:rsidRPr="00543F7B">
        <w:rPr>
          <w:rFonts w:ascii="Times New Roman" w:hAnsi="Times New Roman"/>
          <w:sz w:val="22"/>
        </w:rPr>
        <w:tab/>
      </w:r>
      <w:r w:rsidR="007B4368" w:rsidRPr="00543F7B">
        <w:rPr>
          <w:rFonts w:ascii="Times New Roman" w:hAnsi="Times New Roman"/>
          <w:sz w:val="22"/>
        </w:rPr>
        <w:tab/>
      </w:r>
      <w:r w:rsidR="004A4B49" w:rsidRPr="00543F7B">
        <w:rPr>
          <w:rFonts w:ascii="Times New Roman" w:hAnsi="Times New Roman"/>
          <w:sz w:val="22"/>
        </w:rPr>
        <w:t>Address:</w:t>
      </w:r>
      <w:r w:rsidR="004A4B49" w:rsidRPr="00543F7B">
        <w:rPr>
          <w:rFonts w:ascii="Times New Roman" w:hAnsi="Times New Roman"/>
          <w:sz w:val="22"/>
        </w:rPr>
        <w:tab/>
      </w:r>
      <w:r w:rsidR="00DC7D40" w:rsidRPr="00543F7B">
        <w:rPr>
          <w:rFonts w:ascii="Times New Roman" w:hAnsi="Times New Roman"/>
          <w:sz w:val="22"/>
        </w:rPr>
        <w:t>600 West Peachtree Street</w:t>
      </w:r>
    </w:p>
    <w:p w14:paraId="79F7BF51" w14:textId="77777777" w:rsidR="00E35024" w:rsidRPr="00543F7B" w:rsidRDefault="00DC7D40" w:rsidP="00C8636E">
      <w:pPr>
        <w:tabs>
          <w:tab w:val="left" w:pos="1440"/>
          <w:tab w:val="left" w:pos="2880"/>
        </w:tabs>
        <w:ind w:left="720"/>
        <w:jc w:val="both"/>
        <w:rPr>
          <w:rFonts w:ascii="Times New Roman" w:hAnsi="Times New Roman"/>
          <w:sz w:val="22"/>
        </w:rPr>
      </w:pPr>
      <w:r w:rsidRPr="00543F7B">
        <w:rPr>
          <w:rFonts w:ascii="Times New Roman" w:hAnsi="Times New Roman"/>
          <w:sz w:val="22"/>
        </w:rPr>
        <w:tab/>
      </w:r>
      <w:r w:rsidRPr="00543F7B">
        <w:rPr>
          <w:rFonts w:ascii="Times New Roman" w:hAnsi="Times New Roman"/>
          <w:sz w:val="22"/>
        </w:rPr>
        <w:tab/>
      </w:r>
      <w:r w:rsidRPr="00543F7B">
        <w:rPr>
          <w:rFonts w:ascii="Times New Roman" w:hAnsi="Times New Roman"/>
          <w:sz w:val="22"/>
        </w:rPr>
        <w:tab/>
      </w:r>
      <w:r w:rsidR="004A4B49" w:rsidRPr="00543F7B">
        <w:rPr>
          <w:rFonts w:ascii="Times New Roman" w:hAnsi="Times New Roman"/>
          <w:sz w:val="22"/>
        </w:rPr>
        <w:tab/>
      </w:r>
      <w:r w:rsidR="004A4B49" w:rsidRPr="00543F7B">
        <w:rPr>
          <w:rFonts w:ascii="Times New Roman" w:hAnsi="Times New Roman"/>
          <w:sz w:val="22"/>
        </w:rPr>
        <w:tab/>
      </w:r>
      <w:r w:rsidRPr="00543F7B">
        <w:rPr>
          <w:rFonts w:ascii="Times New Roman" w:hAnsi="Times New Roman"/>
          <w:sz w:val="22"/>
        </w:rPr>
        <w:t>10</w:t>
      </w:r>
      <w:r w:rsidRPr="00543F7B">
        <w:rPr>
          <w:rFonts w:ascii="Times New Roman" w:hAnsi="Times New Roman"/>
          <w:sz w:val="22"/>
          <w:vertAlign w:val="superscript"/>
        </w:rPr>
        <w:t>th</w:t>
      </w:r>
      <w:r w:rsidRPr="00543F7B">
        <w:rPr>
          <w:rFonts w:ascii="Times New Roman" w:hAnsi="Times New Roman"/>
          <w:sz w:val="22"/>
        </w:rPr>
        <w:t xml:space="preserve"> Floor</w:t>
      </w:r>
    </w:p>
    <w:p w14:paraId="3073709A" w14:textId="77777777" w:rsidR="00E16864" w:rsidRPr="00543F7B" w:rsidRDefault="00E16864" w:rsidP="00C8636E">
      <w:pPr>
        <w:tabs>
          <w:tab w:val="left" w:pos="1440"/>
          <w:tab w:val="left" w:pos="2880"/>
        </w:tabs>
        <w:ind w:left="720"/>
        <w:jc w:val="both"/>
        <w:rPr>
          <w:rFonts w:ascii="Times New Roman" w:hAnsi="Times New Roman"/>
          <w:sz w:val="22"/>
        </w:rPr>
      </w:pPr>
      <w:r w:rsidRPr="00543F7B">
        <w:rPr>
          <w:rFonts w:ascii="Times New Roman" w:hAnsi="Times New Roman"/>
          <w:sz w:val="22"/>
        </w:rPr>
        <w:tab/>
      </w:r>
      <w:r w:rsidRPr="00543F7B">
        <w:rPr>
          <w:rFonts w:ascii="Times New Roman" w:hAnsi="Times New Roman"/>
          <w:sz w:val="22"/>
        </w:rPr>
        <w:tab/>
      </w:r>
      <w:r w:rsidR="00EA3D0C" w:rsidRPr="00543F7B">
        <w:rPr>
          <w:rFonts w:ascii="Times New Roman" w:hAnsi="Times New Roman"/>
          <w:sz w:val="22"/>
        </w:rPr>
        <w:tab/>
      </w:r>
      <w:r w:rsidR="004A4B49" w:rsidRPr="00543F7B">
        <w:rPr>
          <w:rFonts w:ascii="Times New Roman" w:hAnsi="Times New Roman"/>
          <w:sz w:val="22"/>
        </w:rPr>
        <w:tab/>
      </w:r>
      <w:r w:rsidR="004A4B49" w:rsidRPr="00543F7B">
        <w:rPr>
          <w:rFonts w:ascii="Times New Roman" w:hAnsi="Times New Roman"/>
          <w:sz w:val="22"/>
        </w:rPr>
        <w:tab/>
      </w:r>
      <w:r w:rsidR="00DC7D40" w:rsidRPr="00543F7B">
        <w:rPr>
          <w:rFonts w:ascii="Times New Roman" w:hAnsi="Times New Roman"/>
          <w:sz w:val="22"/>
        </w:rPr>
        <w:t>Atlanta, Georgia 30308</w:t>
      </w:r>
    </w:p>
    <w:p w14:paraId="57B38641" w14:textId="77777777" w:rsidR="00DC7D40" w:rsidRPr="00543F7B" w:rsidRDefault="00DC7D40" w:rsidP="00C8636E">
      <w:pPr>
        <w:tabs>
          <w:tab w:val="left" w:pos="1440"/>
          <w:tab w:val="left" w:pos="2880"/>
        </w:tabs>
        <w:ind w:left="720"/>
        <w:jc w:val="both"/>
        <w:rPr>
          <w:rFonts w:ascii="Times New Roman" w:hAnsi="Times New Roman"/>
          <w:sz w:val="22"/>
        </w:rPr>
      </w:pPr>
      <w:r w:rsidRPr="00543F7B">
        <w:rPr>
          <w:rFonts w:ascii="Times New Roman" w:hAnsi="Times New Roman"/>
          <w:sz w:val="22"/>
        </w:rPr>
        <w:tab/>
      </w:r>
      <w:r w:rsidRPr="00543F7B">
        <w:rPr>
          <w:rFonts w:ascii="Times New Roman" w:hAnsi="Times New Roman"/>
          <w:sz w:val="22"/>
        </w:rPr>
        <w:tab/>
      </w:r>
      <w:r w:rsidRPr="00543F7B">
        <w:rPr>
          <w:rFonts w:ascii="Times New Roman" w:hAnsi="Times New Roman"/>
          <w:sz w:val="22"/>
        </w:rPr>
        <w:tab/>
      </w:r>
      <w:r w:rsidR="004A4B49" w:rsidRPr="00543F7B">
        <w:rPr>
          <w:rFonts w:ascii="Times New Roman" w:hAnsi="Times New Roman"/>
          <w:sz w:val="22"/>
        </w:rPr>
        <w:t>Phone:</w:t>
      </w:r>
      <w:r w:rsidR="004A4B49" w:rsidRPr="00543F7B">
        <w:rPr>
          <w:rFonts w:ascii="Times New Roman" w:hAnsi="Times New Roman"/>
          <w:sz w:val="22"/>
        </w:rPr>
        <w:tab/>
      </w:r>
      <w:r w:rsidR="004A4B49" w:rsidRPr="00543F7B">
        <w:rPr>
          <w:rFonts w:ascii="Times New Roman" w:hAnsi="Times New Roman"/>
          <w:sz w:val="22"/>
        </w:rPr>
        <w:tab/>
      </w:r>
      <w:r w:rsidRPr="00543F7B">
        <w:rPr>
          <w:rFonts w:ascii="Times New Roman" w:hAnsi="Times New Roman"/>
          <w:sz w:val="22"/>
        </w:rPr>
        <w:t>404-631-1354</w:t>
      </w:r>
    </w:p>
    <w:p w14:paraId="1D32624D" w14:textId="77777777" w:rsidR="00E16864" w:rsidRPr="00543F7B" w:rsidRDefault="00E16864" w:rsidP="00C8636E">
      <w:pPr>
        <w:tabs>
          <w:tab w:val="left" w:pos="1440"/>
          <w:tab w:val="left" w:pos="2880"/>
        </w:tabs>
        <w:spacing w:after="240"/>
        <w:ind w:left="720"/>
        <w:jc w:val="both"/>
        <w:rPr>
          <w:rFonts w:ascii="Times New Roman" w:hAnsi="Times New Roman"/>
          <w:sz w:val="22"/>
        </w:rPr>
      </w:pPr>
      <w:r w:rsidRPr="00543F7B">
        <w:rPr>
          <w:rFonts w:ascii="Times New Roman" w:hAnsi="Times New Roman"/>
          <w:sz w:val="22"/>
        </w:rPr>
        <w:tab/>
      </w:r>
      <w:r w:rsidRPr="00543F7B">
        <w:rPr>
          <w:rFonts w:ascii="Times New Roman" w:hAnsi="Times New Roman"/>
          <w:sz w:val="22"/>
        </w:rPr>
        <w:tab/>
      </w:r>
    </w:p>
    <w:p w14:paraId="1B06688B" w14:textId="77777777" w:rsidR="001546FD" w:rsidRDefault="001546FD" w:rsidP="00DB2202">
      <w:pPr>
        <w:tabs>
          <w:tab w:val="left" w:pos="1440"/>
          <w:tab w:val="left" w:pos="2880"/>
        </w:tabs>
        <w:spacing w:before="240"/>
        <w:ind w:left="720"/>
        <w:jc w:val="both"/>
        <w:rPr>
          <w:rFonts w:ascii="Times New Roman" w:hAnsi="Times New Roman"/>
          <w:sz w:val="22"/>
          <w:szCs w:val="22"/>
        </w:rPr>
      </w:pPr>
    </w:p>
    <w:p w14:paraId="30F1F306" w14:textId="1BF1819F" w:rsidR="00DB2202" w:rsidRPr="00543F7B" w:rsidRDefault="0078434B" w:rsidP="00DB2202">
      <w:pPr>
        <w:tabs>
          <w:tab w:val="left" w:pos="1440"/>
          <w:tab w:val="left" w:pos="2880"/>
        </w:tabs>
        <w:spacing w:before="240"/>
        <w:ind w:left="720"/>
        <w:jc w:val="both"/>
        <w:rPr>
          <w:rFonts w:ascii="Times New Roman" w:hAnsi="Times New Roman"/>
          <w:sz w:val="22"/>
          <w:szCs w:val="22"/>
        </w:rPr>
      </w:pPr>
      <w:r w:rsidRPr="00543F7B">
        <w:rPr>
          <w:rFonts w:ascii="Times New Roman" w:hAnsi="Times New Roman"/>
          <w:sz w:val="22"/>
          <w:szCs w:val="22"/>
        </w:rPr>
        <w:t>GDOT Project Office</w:t>
      </w:r>
      <w:r w:rsidR="00DB2202" w:rsidRPr="00543F7B">
        <w:rPr>
          <w:rFonts w:ascii="Times New Roman" w:hAnsi="Times New Roman"/>
          <w:sz w:val="22"/>
          <w:szCs w:val="22"/>
        </w:rPr>
        <w:t>r:</w:t>
      </w:r>
      <w:r w:rsidR="00DC7D40" w:rsidRPr="00543F7B">
        <w:rPr>
          <w:rFonts w:ascii="Times New Roman" w:hAnsi="Times New Roman"/>
          <w:sz w:val="22"/>
          <w:szCs w:val="22"/>
        </w:rPr>
        <w:tab/>
      </w:r>
      <w:r w:rsidR="00DC7D40" w:rsidRPr="00543F7B">
        <w:rPr>
          <w:rFonts w:ascii="Times New Roman" w:hAnsi="Times New Roman"/>
          <w:sz w:val="22"/>
          <w:szCs w:val="22"/>
        </w:rPr>
        <w:tab/>
      </w:r>
      <w:r w:rsidR="004A4B49" w:rsidRPr="00543F7B">
        <w:rPr>
          <w:rFonts w:ascii="Times New Roman" w:hAnsi="Times New Roman"/>
          <w:sz w:val="22"/>
          <w:szCs w:val="22"/>
        </w:rPr>
        <w:tab/>
      </w:r>
      <w:r w:rsidR="004A4B49" w:rsidRPr="00543F7B">
        <w:rPr>
          <w:rFonts w:ascii="Times New Roman" w:hAnsi="Times New Roman"/>
          <w:sz w:val="22"/>
          <w:szCs w:val="22"/>
        </w:rPr>
        <w:tab/>
      </w:r>
      <w:r w:rsidRPr="00543F7B">
        <w:rPr>
          <w:rFonts w:ascii="Times New Roman" w:hAnsi="Times New Roman"/>
          <w:sz w:val="22"/>
          <w:szCs w:val="22"/>
        </w:rPr>
        <w:t xml:space="preserve">Georgia Department of Transportation </w:t>
      </w:r>
    </w:p>
    <w:p w14:paraId="4D04F8DB" w14:textId="5E94B91C" w:rsidR="00DC7D40" w:rsidRPr="00543F7B" w:rsidRDefault="00DC7D40" w:rsidP="00DB2202">
      <w:pPr>
        <w:tabs>
          <w:tab w:val="left" w:pos="1440"/>
          <w:tab w:val="left" w:pos="2880"/>
        </w:tabs>
        <w:ind w:left="720"/>
        <w:jc w:val="both"/>
        <w:rPr>
          <w:rFonts w:ascii="Times New Roman" w:hAnsi="Times New Roman"/>
          <w:sz w:val="22"/>
          <w:szCs w:val="22"/>
        </w:rPr>
      </w:pPr>
      <w:r w:rsidRPr="00543F7B">
        <w:rPr>
          <w:rFonts w:ascii="Times New Roman" w:hAnsi="Times New Roman"/>
          <w:sz w:val="22"/>
          <w:szCs w:val="22"/>
        </w:rPr>
        <w:tab/>
      </w:r>
      <w:r w:rsidRPr="00543F7B">
        <w:rPr>
          <w:rFonts w:ascii="Times New Roman" w:hAnsi="Times New Roman"/>
          <w:sz w:val="22"/>
          <w:szCs w:val="22"/>
        </w:rPr>
        <w:tab/>
      </w:r>
      <w:r w:rsidRPr="00543F7B">
        <w:rPr>
          <w:rFonts w:ascii="Times New Roman" w:hAnsi="Times New Roman"/>
          <w:sz w:val="22"/>
          <w:szCs w:val="22"/>
        </w:rPr>
        <w:tab/>
        <w:t xml:space="preserve">Attention: </w:t>
      </w:r>
      <w:r w:rsidR="004A4B49" w:rsidRPr="00543F7B">
        <w:rPr>
          <w:rFonts w:ascii="Times New Roman" w:hAnsi="Times New Roman"/>
          <w:sz w:val="22"/>
          <w:szCs w:val="22"/>
        </w:rPr>
        <w:tab/>
      </w:r>
    </w:p>
    <w:p w14:paraId="52CBD4EE" w14:textId="0E2EE761" w:rsidR="00DB2202" w:rsidRPr="00543F7B" w:rsidRDefault="00DB2202" w:rsidP="00DB2202">
      <w:pPr>
        <w:tabs>
          <w:tab w:val="left" w:pos="1440"/>
          <w:tab w:val="left" w:pos="2880"/>
        </w:tabs>
        <w:ind w:left="720"/>
        <w:jc w:val="both"/>
        <w:rPr>
          <w:rFonts w:ascii="Times New Roman" w:hAnsi="Times New Roman"/>
          <w:sz w:val="22"/>
          <w:szCs w:val="22"/>
        </w:rPr>
      </w:pPr>
      <w:r w:rsidRPr="00543F7B">
        <w:rPr>
          <w:rFonts w:ascii="Times New Roman" w:hAnsi="Times New Roman"/>
          <w:sz w:val="22"/>
          <w:szCs w:val="22"/>
        </w:rPr>
        <w:tab/>
      </w:r>
      <w:r w:rsidR="00334CDE" w:rsidRPr="00543F7B">
        <w:rPr>
          <w:rFonts w:ascii="Times New Roman" w:hAnsi="Times New Roman"/>
          <w:sz w:val="22"/>
          <w:szCs w:val="22"/>
        </w:rPr>
        <w:tab/>
      </w:r>
      <w:r w:rsidR="00334CDE" w:rsidRPr="00543F7B">
        <w:rPr>
          <w:rFonts w:ascii="Times New Roman" w:hAnsi="Times New Roman"/>
          <w:sz w:val="22"/>
          <w:szCs w:val="22"/>
        </w:rPr>
        <w:tab/>
      </w:r>
      <w:r w:rsidR="004A4B49" w:rsidRPr="00543F7B">
        <w:rPr>
          <w:rFonts w:ascii="Times New Roman" w:hAnsi="Times New Roman"/>
          <w:sz w:val="22"/>
          <w:szCs w:val="22"/>
        </w:rPr>
        <w:t>Address:</w:t>
      </w:r>
      <w:r w:rsidR="004A4B49" w:rsidRPr="00543F7B">
        <w:rPr>
          <w:rFonts w:ascii="Times New Roman" w:hAnsi="Times New Roman"/>
          <w:sz w:val="22"/>
          <w:szCs w:val="22"/>
        </w:rPr>
        <w:tab/>
      </w:r>
    </w:p>
    <w:p w14:paraId="70B49376" w14:textId="42EDB730" w:rsidR="00DB2202" w:rsidRPr="00543F7B" w:rsidRDefault="00DB2202" w:rsidP="00DB2202">
      <w:pPr>
        <w:tabs>
          <w:tab w:val="left" w:pos="1440"/>
          <w:tab w:val="left" w:pos="2880"/>
        </w:tabs>
        <w:ind w:left="720"/>
        <w:jc w:val="both"/>
        <w:rPr>
          <w:rFonts w:ascii="Times New Roman" w:hAnsi="Times New Roman"/>
          <w:sz w:val="22"/>
          <w:szCs w:val="22"/>
        </w:rPr>
      </w:pPr>
      <w:r w:rsidRPr="00543F7B">
        <w:rPr>
          <w:rFonts w:ascii="Times New Roman" w:hAnsi="Times New Roman"/>
          <w:sz w:val="22"/>
          <w:szCs w:val="22"/>
        </w:rPr>
        <w:tab/>
      </w:r>
      <w:r w:rsidRPr="00543F7B">
        <w:rPr>
          <w:rFonts w:ascii="Times New Roman" w:hAnsi="Times New Roman"/>
          <w:sz w:val="22"/>
          <w:szCs w:val="22"/>
        </w:rPr>
        <w:tab/>
      </w:r>
      <w:r w:rsidRPr="00543F7B">
        <w:rPr>
          <w:rFonts w:ascii="Times New Roman" w:hAnsi="Times New Roman"/>
          <w:sz w:val="22"/>
          <w:szCs w:val="22"/>
        </w:rPr>
        <w:tab/>
      </w:r>
      <w:r w:rsidR="004A4B49" w:rsidRPr="00543F7B">
        <w:rPr>
          <w:rFonts w:ascii="Times New Roman" w:hAnsi="Times New Roman"/>
          <w:sz w:val="22"/>
          <w:szCs w:val="22"/>
        </w:rPr>
        <w:tab/>
      </w:r>
      <w:r w:rsidR="004A4B49" w:rsidRPr="00543F7B">
        <w:rPr>
          <w:rFonts w:ascii="Times New Roman" w:hAnsi="Times New Roman"/>
          <w:sz w:val="22"/>
          <w:szCs w:val="22"/>
        </w:rPr>
        <w:tab/>
      </w:r>
    </w:p>
    <w:p w14:paraId="5A8A1060" w14:textId="28B3AD48" w:rsidR="00DB2202" w:rsidRPr="00543F7B" w:rsidRDefault="00DB2202" w:rsidP="00DB2202">
      <w:pPr>
        <w:tabs>
          <w:tab w:val="left" w:pos="1440"/>
          <w:tab w:val="left" w:pos="2880"/>
        </w:tabs>
        <w:ind w:left="720"/>
        <w:jc w:val="both"/>
        <w:rPr>
          <w:rFonts w:ascii="Times New Roman" w:hAnsi="Times New Roman"/>
          <w:sz w:val="22"/>
          <w:szCs w:val="22"/>
        </w:rPr>
      </w:pPr>
      <w:r w:rsidRPr="00543F7B">
        <w:rPr>
          <w:rFonts w:ascii="Times New Roman" w:hAnsi="Times New Roman"/>
          <w:sz w:val="22"/>
          <w:szCs w:val="22"/>
        </w:rPr>
        <w:tab/>
      </w:r>
      <w:r w:rsidRPr="00543F7B">
        <w:rPr>
          <w:rFonts w:ascii="Times New Roman" w:hAnsi="Times New Roman"/>
          <w:sz w:val="22"/>
          <w:szCs w:val="22"/>
        </w:rPr>
        <w:tab/>
      </w:r>
      <w:r w:rsidRPr="00543F7B">
        <w:rPr>
          <w:rFonts w:ascii="Times New Roman" w:hAnsi="Times New Roman"/>
          <w:sz w:val="22"/>
          <w:szCs w:val="22"/>
        </w:rPr>
        <w:tab/>
      </w:r>
      <w:r w:rsidR="004A4B49" w:rsidRPr="00543F7B">
        <w:rPr>
          <w:rFonts w:ascii="Times New Roman" w:hAnsi="Times New Roman"/>
          <w:sz w:val="22"/>
          <w:szCs w:val="22"/>
        </w:rPr>
        <w:tab/>
      </w:r>
      <w:r w:rsidR="004A4B49" w:rsidRPr="00543F7B">
        <w:rPr>
          <w:rFonts w:ascii="Times New Roman" w:hAnsi="Times New Roman"/>
          <w:sz w:val="22"/>
          <w:szCs w:val="22"/>
        </w:rPr>
        <w:tab/>
      </w:r>
    </w:p>
    <w:p w14:paraId="7DA30C1C" w14:textId="1989769C" w:rsidR="0078434B" w:rsidRPr="00543F7B" w:rsidRDefault="00DB2202" w:rsidP="0078434B">
      <w:pPr>
        <w:tabs>
          <w:tab w:val="left" w:pos="1440"/>
          <w:tab w:val="left" w:pos="2880"/>
        </w:tabs>
        <w:ind w:left="720"/>
        <w:jc w:val="both"/>
        <w:rPr>
          <w:rFonts w:ascii="Times New Roman" w:hAnsi="Times New Roman"/>
          <w:sz w:val="22"/>
          <w:szCs w:val="22"/>
        </w:rPr>
      </w:pPr>
      <w:r w:rsidRPr="00543F7B">
        <w:rPr>
          <w:rFonts w:ascii="Times New Roman" w:hAnsi="Times New Roman"/>
          <w:sz w:val="22"/>
          <w:szCs w:val="22"/>
        </w:rPr>
        <w:tab/>
      </w:r>
      <w:r w:rsidRPr="00543F7B">
        <w:rPr>
          <w:rFonts w:ascii="Times New Roman" w:hAnsi="Times New Roman"/>
          <w:sz w:val="22"/>
          <w:szCs w:val="22"/>
        </w:rPr>
        <w:tab/>
      </w:r>
      <w:r w:rsidR="00EA3D0C" w:rsidRPr="00543F7B">
        <w:rPr>
          <w:rFonts w:ascii="Times New Roman" w:hAnsi="Times New Roman"/>
          <w:sz w:val="22"/>
          <w:szCs w:val="22"/>
        </w:rPr>
        <w:tab/>
      </w:r>
      <w:r w:rsidR="004A4B49" w:rsidRPr="00543F7B">
        <w:rPr>
          <w:rFonts w:ascii="Times New Roman" w:hAnsi="Times New Roman"/>
          <w:sz w:val="22"/>
          <w:szCs w:val="22"/>
        </w:rPr>
        <w:t>Phone:</w:t>
      </w:r>
      <w:r w:rsidR="004A4B49" w:rsidRPr="00543F7B">
        <w:rPr>
          <w:rFonts w:ascii="Times New Roman" w:hAnsi="Times New Roman"/>
          <w:sz w:val="22"/>
          <w:szCs w:val="22"/>
        </w:rPr>
        <w:tab/>
      </w:r>
      <w:r w:rsidR="004A4B49" w:rsidRPr="00543F7B">
        <w:rPr>
          <w:rFonts w:ascii="Times New Roman" w:hAnsi="Times New Roman"/>
          <w:sz w:val="22"/>
          <w:szCs w:val="22"/>
        </w:rPr>
        <w:tab/>
      </w:r>
    </w:p>
    <w:p w14:paraId="73149B2F" w14:textId="77777777" w:rsidR="0078434B" w:rsidRPr="00543F7B" w:rsidRDefault="0078434B" w:rsidP="0078434B">
      <w:pPr>
        <w:tabs>
          <w:tab w:val="left" w:pos="1440"/>
          <w:tab w:val="left" w:pos="2880"/>
        </w:tabs>
        <w:ind w:left="720"/>
        <w:jc w:val="both"/>
        <w:rPr>
          <w:rFonts w:ascii="Times New Roman" w:hAnsi="Times New Roman"/>
          <w:sz w:val="22"/>
          <w:szCs w:val="22"/>
        </w:rPr>
      </w:pPr>
    </w:p>
    <w:p w14:paraId="30957289" w14:textId="77777777" w:rsidR="002948BB" w:rsidRDefault="002948BB" w:rsidP="007B0726">
      <w:pPr>
        <w:tabs>
          <w:tab w:val="left" w:pos="1440"/>
          <w:tab w:val="left" w:pos="2880"/>
        </w:tabs>
        <w:ind w:left="720"/>
        <w:jc w:val="both"/>
        <w:rPr>
          <w:rFonts w:ascii="Times New Roman" w:hAnsi="Times New Roman"/>
          <w:sz w:val="22"/>
          <w:szCs w:val="22"/>
        </w:rPr>
      </w:pPr>
    </w:p>
    <w:p w14:paraId="7892546E" w14:textId="3F761877" w:rsidR="00E16864" w:rsidRPr="00543F7B" w:rsidRDefault="00E16864" w:rsidP="007B0726">
      <w:pPr>
        <w:tabs>
          <w:tab w:val="left" w:pos="1440"/>
          <w:tab w:val="left" w:pos="2880"/>
        </w:tabs>
        <w:ind w:left="720"/>
        <w:jc w:val="both"/>
        <w:rPr>
          <w:rFonts w:ascii="Times New Roman" w:hAnsi="Times New Roman"/>
          <w:sz w:val="22"/>
          <w:szCs w:val="22"/>
        </w:rPr>
      </w:pPr>
      <w:r w:rsidRPr="00543F7B">
        <w:rPr>
          <w:rFonts w:ascii="Times New Roman" w:hAnsi="Times New Roman"/>
          <w:sz w:val="22"/>
          <w:szCs w:val="22"/>
        </w:rPr>
        <w:t xml:space="preserve">Any notice or demand required herein shall be given (a) personally, (b) by certified or registered mail, postage prepaid, return receipt requested, </w:t>
      </w:r>
      <w:r w:rsidR="009E4702" w:rsidRPr="00543F7B">
        <w:rPr>
          <w:rFonts w:ascii="Times New Roman" w:hAnsi="Times New Roman"/>
          <w:sz w:val="22"/>
          <w:szCs w:val="22"/>
        </w:rPr>
        <w:t xml:space="preserve">or </w:t>
      </w:r>
      <w:r w:rsidRPr="00543F7B">
        <w:rPr>
          <w:rFonts w:ascii="Times New Roman" w:hAnsi="Times New Roman"/>
          <w:sz w:val="22"/>
          <w:szCs w:val="22"/>
        </w:rPr>
        <w:t xml:space="preserve">(c) by reliable messenger or overnight courier to the appropriate address set forth above.  Any notice served personally shall be deemed delivered upon receipt, and </w:t>
      </w:r>
      <w:r w:rsidR="009E4702" w:rsidRPr="00543F7B">
        <w:rPr>
          <w:rFonts w:ascii="Times New Roman" w:hAnsi="Times New Roman"/>
          <w:sz w:val="22"/>
          <w:szCs w:val="22"/>
        </w:rPr>
        <w:t xml:space="preserve">any notice </w:t>
      </w:r>
      <w:r w:rsidRPr="00543F7B">
        <w:rPr>
          <w:rFonts w:ascii="Times New Roman" w:hAnsi="Times New Roman"/>
          <w:sz w:val="22"/>
          <w:szCs w:val="22"/>
        </w:rPr>
        <w:t>served by certified or registered mail or by reliable messenger or overnight courier shall be deemed delivered on the date of receipt as shown on the addressee</w:t>
      </w:r>
      <w:r w:rsidR="00543F7B" w:rsidRPr="00543F7B">
        <w:rPr>
          <w:rFonts w:ascii="Times New Roman" w:hAnsi="Times New Roman"/>
          <w:sz w:val="22"/>
          <w:szCs w:val="22"/>
        </w:rPr>
        <w:t>’</w:t>
      </w:r>
      <w:r w:rsidRPr="00543F7B">
        <w:rPr>
          <w:rFonts w:ascii="Times New Roman" w:hAnsi="Times New Roman"/>
          <w:sz w:val="22"/>
          <w:szCs w:val="22"/>
        </w:rPr>
        <w:t xml:space="preserve">s registry or certification of receipt or on the date receipt is refused as shown on the records or manifest of the U.S. Postal Service or such courier.  </w:t>
      </w:r>
      <w:r w:rsidR="0037142C" w:rsidRPr="00543F7B">
        <w:rPr>
          <w:rFonts w:ascii="Times New Roman" w:hAnsi="Times New Roman"/>
          <w:sz w:val="22"/>
          <w:szCs w:val="22"/>
        </w:rPr>
        <w:t xml:space="preserve">Any </w:t>
      </w:r>
      <w:r w:rsidR="00311AFE" w:rsidRPr="00543F7B">
        <w:rPr>
          <w:rFonts w:ascii="Times New Roman" w:hAnsi="Times New Roman"/>
          <w:sz w:val="22"/>
          <w:szCs w:val="22"/>
        </w:rPr>
        <w:t>Party</w:t>
      </w:r>
      <w:r w:rsidRPr="00543F7B">
        <w:rPr>
          <w:rFonts w:ascii="Times New Roman" w:hAnsi="Times New Roman"/>
          <w:sz w:val="22"/>
          <w:szCs w:val="22"/>
        </w:rPr>
        <w:t xml:space="preserve"> may from time to time designate any other address for this purpose by written notice to </w:t>
      </w:r>
      <w:r w:rsidR="004C704E" w:rsidRPr="00543F7B">
        <w:rPr>
          <w:rFonts w:ascii="Times New Roman" w:hAnsi="Times New Roman"/>
          <w:sz w:val="22"/>
          <w:szCs w:val="22"/>
        </w:rPr>
        <w:t xml:space="preserve">all </w:t>
      </w:r>
      <w:r w:rsidRPr="00543F7B">
        <w:rPr>
          <w:rFonts w:ascii="Times New Roman" w:hAnsi="Times New Roman"/>
          <w:sz w:val="22"/>
          <w:szCs w:val="22"/>
        </w:rPr>
        <w:t xml:space="preserve">other </w:t>
      </w:r>
      <w:r w:rsidR="0037142C" w:rsidRPr="00543F7B">
        <w:rPr>
          <w:rFonts w:ascii="Times New Roman" w:hAnsi="Times New Roman"/>
          <w:sz w:val="22"/>
          <w:szCs w:val="22"/>
        </w:rPr>
        <w:t>parties</w:t>
      </w:r>
      <w:r w:rsidRPr="00543F7B">
        <w:rPr>
          <w:rFonts w:ascii="Times New Roman" w:hAnsi="Times New Roman"/>
          <w:sz w:val="22"/>
          <w:szCs w:val="22"/>
        </w:rPr>
        <w:t xml:space="preserve">; </w:t>
      </w:r>
      <w:r w:rsidR="001975E9" w:rsidRPr="00543F7B">
        <w:rPr>
          <w:rFonts w:ascii="Times New Roman" w:hAnsi="Times New Roman"/>
          <w:sz w:val="22"/>
          <w:szCs w:val="22"/>
        </w:rPr>
        <w:t>GDOT</w:t>
      </w:r>
      <w:r w:rsidRPr="00543F7B">
        <w:rPr>
          <w:rFonts w:ascii="Times New Roman" w:hAnsi="Times New Roman"/>
          <w:sz w:val="22"/>
          <w:szCs w:val="22"/>
        </w:rPr>
        <w:t xml:space="preserve"> may designate another address by written notice to </w:t>
      </w:r>
      <w:r w:rsidR="0037142C" w:rsidRPr="00543F7B">
        <w:rPr>
          <w:rFonts w:ascii="Times New Roman" w:hAnsi="Times New Roman"/>
          <w:sz w:val="22"/>
          <w:szCs w:val="22"/>
        </w:rPr>
        <w:t xml:space="preserve">all </w:t>
      </w:r>
      <w:r w:rsidRPr="00543F7B">
        <w:rPr>
          <w:rFonts w:ascii="Times New Roman" w:hAnsi="Times New Roman"/>
          <w:sz w:val="22"/>
          <w:szCs w:val="22"/>
        </w:rPr>
        <w:t>parties.</w:t>
      </w:r>
    </w:p>
    <w:p w14:paraId="20BDF1A1" w14:textId="0B2E6F6D" w:rsidR="00E16864" w:rsidRPr="00543F7B" w:rsidRDefault="00E16864" w:rsidP="00543F7B">
      <w:pPr>
        <w:pStyle w:val="Heading1"/>
        <w:keepNext w:val="0"/>
        <w:spacing w:before="120"/>
        <w:rPr>
          <w:szCs w:val="22"/>
        </w:rPr>
      </w:pPr>
      <w:r w:rsidRPr="00543F7B">
        <w:rPr>
          <w:b/>
          <w:bCs/>
          <w:szCs w:val="22"/>
          <w:u w:val="single"/>
        </w:rPr>
        <w:lastRenderedPageBreak/>
        <w:t>Approvals</w:t>
      </w:r>
      <w:r w:rsidRPr="00543F7B">
        <w:rPr>
          <w:b/>
          <w:bCs/>
          <w:szCs w:val="22"/>
        </w:rPr>
        <w:t>.</w:t>
      </w:r>
      <w:r w:rsidRPr="00543F7B">
        <w:rPr>
          <w:szCs w:val="22"/>
        </w:rPr>
        <w:t xml:space="preserve">  Any acceptance, approval, or any other like action (collectively </w:t>
      </w:r>
      <w:r w:rsidR="00543F7B" w:rsidRPr="00543F7B">
        <w:rPr>
          <w:szCs w:val="22"/>
        </w:rPr>
        <w:t>“</w:t>
      </w:r>
      <w:r w:rsidRPr="00543F7B">
        <w:rPr>
          <w:szCs w:val="22"/>
        </w:rPr>
        <w:t>Approval</w:t>
      </w:r>
      <w:r w:rsidR="00543F7B" w:rsidRPr="00543F7B">
        <w:rPr>
          <w:szCs w:val="22"/>
        </w:rPr>
        <w:t>”</w:t>
      </w:r>
      <w:r w:rsidRPr="00543F7B">
        <w:rPr>
          <w:szCs w:val="22"/>
        </w:rPr>
        <w:t xml:space="preserve">) required or permitted to be given </w:t>
      </w:r>
      <w:r w:rsidR="00D815B4" w:rsidRPr="00543F7B">
        <w:rPr>
          <w:szCs w:val="22"/>
        </w:rPr>
        <w:t xml:space="preserve">by the </w:t>
      </w:r>
      <w:r w:rsidR="00831329" w:rsidRPr="00543F7B">
        <w:rPr>
          <w:szCs w:val="22"/>
        </w:rPr>
        <w:t>Developer</w:t>
      </w:r>
      <w:r w:rsidR="0037142C" w:rsidRPr="00543F7B">
        <w:rPr>
          <w:szCs w:val="22"/>
        </w:rPr>
        <w:t xml:space="preserve">, </w:t>
      </w:r>
      <w:r w:rsidRPr="00543F7B">
        <w:rPr>
          <w:szCs w:val="22"/>
        </w:rPr>
        <w:t xml:space="preserve">the Owner or </w:t>
      </w:r>
      <w:r w:rsidR="001975E9" w:rsidRPr="00543F7B">
        <w:rPr>
          <w:szCs w:val="22"/>
        </w:rPr>
        <w:t>GDOT</w:t>
      </w:r>
      <w:r w:rsidRPr="00543F7B">
        <w:rPr>
          <w:szCs w:val="22"/>
        </w:rPr>
        <w:t xml:space="preserve"> pursuant to this Agreement:</w:t>
      </w:r>
    </w:p>
    <w:p w14:paraId="31EB7618" w14:textId="77777777" w:rsidR="00E16864" w:rsidRPr="00543F7B" w:rsidRDefault="002B53F1" w:rsidP="001546FD">
      <w:pPr>
        <w:pStyle w:val="a"/>
        <w:ind w:left="1080" w:hanging="360"/>
      </w:pPr>
      <w:r w:rsidRPr="00543F7B">
        <w:t>(a)</w:t>
      </w:r>
      <w:r w:rsidRPr="00543F7B">
        <w:tab/>
      </w:r>
      <w:r w:rsidR="00E16864" w:rsidRPr="00543F7B">
        <w:t>Must be in writing to be effective (except if deemed granted pursuant hereto),</w:t>
      </w:r>
    </w:p>
    <w:p w14:paraId="311E50EF" w14:textId="77777777" w:rsidR="00E16864" w:rsidRPr="00543F7B" w:rsidRDefault="002B53F1" w:rsidP="001546FD">
      <w:pPr>
        <w:pStyle w:val="StyleaBefore6pt"/>
        <w:ind w:left="1080" w:hanging="360"/>
      </w:pPr>
      <w:r w:rsidRPr="00543F7B">
        <w:t>(b)</w:t>
      </w:r>
      <w:r w:rsidRPr="00543F7B">
        <w:tab/>
      </w:r>
      <w:r w:rsidR="00E16864" w:rsidRPr="00543F7B">
        <w:t>Shall not be unreasonably withheld or delayed; and if Approval is withheld, such withholding shall be in writing and shall state with specificity the reason for withholding such Approval, and every effort shall be made to identify with as much detail as possible what changes are required for Approval, and</w:t>
      </w:r>
    </w:p>
    <w:p w14:paraId="552C719B" w14:textId="7891DA07" w:rsidR="00E16864" w:rsidRPr="00543F7B" w:rsidRDefault="00543F7B" w:rsidP="001546FD">
      <w:pPr>
        <w:pStyle w:val="StyleaBefore6pt"/>
        <w:ind w:left="1080" w:hanging="360"/>
      </w:pPr>
      <w:r w:rsidRPr="00543F7B">
        <w:t xml:space="preserve"> </w:t>
      </w:r>
      <w:r w:rsidR="002B53F1" w:rsidRPr="00543F7B">
        <w:t>(c)</w:t>
      </w:r>
      <w:r w:rsidR="002B53F1" w:rsidRPr="00543F7B">
        <w:tab/>
      </w:r>
      <w:r w:rsidR="00E16864" w:rsidRPr="00543F7B">
        <w:t xml:space="preserve">Except for approvals by </w:t>
      </w:r>
      <w:r w:rsidR="001975E9" w:rsidRPr="00543F7B">
        <w:t>GDOT</w:t>
      </w:r>
      <w:r w:rsidR="00E16864" w:rsidRPr="00543F7B">
        <w:t xml:space="preserve">, and except as may be specifically provided otherwise in this Agreement, shall be deemed granted if no response is provided to the </w:t>
      </w:r>
      <w:r w:rsidR="00311AFE" w:rsidRPr="00543F7B">
        <w:t>Party</w:t>
      </w:r>
      <w:r w:rsidR="00E16864" w:rsidRPr="00543F7B">
        <w:t xml:space="preserve"> requesting an Approval within the time period prescribed by this Agreement (or if no time period is prescribed, </w:t>
      </w:r>
      <w:r w:rsidR="00D815B4" w:rsidRPr="00543F7B">
        <w:t>then (</w:t>
      </w:r>
      <w:r w:rsidR="009F3271" w:rsidRPr="00543F7B">
        <w:t xml:space="preserve">30) </w:t>
      </w:r>
      <w:r w:rsidR="00E16864" w:rsidRPr="00543F7B">
        <w:t xml:space="preserve">calendar days), commencing upon actual receipt by the </w:t>
      </w:r>
      <w:r w:rsidR="00311AFE" w:rsidRPr="00543F7B">
        <w:t>Party</w:t>
      </w:r>
      <w:r w:rsidR="00E16864" w:rsidRPr="00543F7B">
        <w:t xml:space="preserve"> from which an Approval is requested or required, of a request for Approval from the requesting </w:t>
      </w:r>
      <w:r w:rsidR="00311AFE" w:rsidRPr="00543F7B">
        <w:t>Party</w:t>
      </w:r>
      <w:r w:rsidR="00E16864" w:rsidRPr="00543F7B">
        <w:t xml:space="preserve">.  All requests for Approval shall be sent out by the requesting </w:t>
      </w:r>
      <w:r w:rsidR="00311AFE" w:rsidRPr="00543F7B">
        <w:t>Party</w:t>
      </w:r>
      <w:r w:rsidR="00E16864" w:rsidRPr="00543F7B">
        <w:t xml:space="preserve"> to the other </w:t>
      </w:r>
      <w:r w:rsidR="00311AFE" w:rsidRPr="00543F7B">
        <w:t>Party</w:t>
      </w:r>
      <w:r w:rsidR="00E16864" w:rsidRPr="00543F7B">
        <w:t xml:space="preserve"> in accordance with Paragraph </w:t>
      </w:r>
      <w:r w:rsidR="00D2063C" w:rsidRPr="00543F7B">
        <w:t>22</w:t>
      </w:r>
      <w:r w:rsidR="00E16864" w:rsidRPr="00543F7B">
        <w:t>.</w:t>
      </w:r>
    </w:p>
    <w:p w14:paraId="250F1769" w14:textId="77777777" w:rsidR="00E16864" w:rsidRPr="00543F7B" w:rsidRDefault="00E16864" w:rsidP="001E6853">
      <w:pPr>
        <w:pStyle w:val="Heading1"/>
      </w:pPr>
      <w:r w:rsidRPr="00543F7B">
        <w:rPr>
          <w:b/>
          <w:u w:val="single"/>
        </w:rPr>
        <w:t>Time</w:t>
      </w:r>
      <w:r w:rsidRPr="00543F7B">
        <w:t>.</w:t>
      </w:r>
    </w:p>
    <w:p w14:paraId="4F01D14A" w14:textId="77777777" w:rsidR="00E16864" w:rsidRPr="00543F7B" w:rsidRDefault="002B53F1" w:rsidP="001546FD">
      <w:pPr>
        <w:pStyle w:val="a"/>
        <w:ind w:left="1080" w:hanging="360"/>
      </w:pPr>
      <w:r w:rsidRPr="00543F7B">
        <w:t>(a)</w:t>
      </w:r>
      <w:r w:rsidRPr="00543F7B">
        <w:tab/>
      </w:r>
      <w:r w:rsidR="00E16864" w:rsidRPr="00543F7B">
        <w:t>Time is of the essence in the performance of this Agreement.</w:t>
      </w:r>
    </w:p>
    <w:p w14:paraId="13C6DBED" w14:textId="2248B849" w:rsidR="00E16864" w:rsidRPr="00543F7B" w:rsidRDefault="002B53F1" w:rsidP="001546FD">
      <w:pPr>
        <w:pStyle w:val="StyleaBefore6pt"/>
        <w:ind w:left="1080" w:hanging="360"/>
      </w:pPr>
      <w:r w:rsidRPr="00543F7B">
        <w:t>(b)</w:t>
      </w:r>
      <w:r w:rsidRPr="00543F7B">
        <w:tab/>
      </w:r>
      <w:r w:rsidR="00E16864" w:rsidRPr="00543F7B">
        <w:t xml:space="preserve">All references to </w:t>
      </w:r>
      <w:r w:rsidR="00543F7B" w:rsidRPr="00543F7B">
        <w:t>“</w:t>
      </w:r>
      <w:r w:rsidR="00E16864" w:rsidRPr="00543F7B">
        <w:t>days</w:t>
      </w:r>
      <w:r w:rsidR="00543F7B" w:rsidRPr="00543F7B">
        <w:t>”</w:t>
      </w:r>
      <w:r w:rsidR="00E16864" w:rsidRPr="00543F7B">
        <w:t xml:space="preserve"> herein shall be construed to refer to calendar days,</w:t>
      </w:r>
      <w:r w:rsidR="00334CDE" w:rsidRPr="00543F7B">
        <w:t xml:space="preserve"> (unless a deadline or due date falls on a Saturday, Sunday or Holiday, in which case the deadline or due date shall be the immediately following Monday or business day, whichever comes first),</w:t>
      </w:r>
      <w:r w:rsidR="00E16864" w:rsidRPr="00543F7B">
        <w:t xml:space="preserve"> unless otherwise stated.</w:t>
      </w:r>
    </w:p>
    <w:p w14:paraId="4EEFD6FB" w14:textId="6FFD49CF" w:rsidR="00E16864" w:rsidRPr="00543F7B" w:rsidRDefault="002B53F1" w:rsidP="001546FD">
      <w:pPr>
        <w:pStyle w:val="StyleaBefore6pt"/>
        <w:ind w:left="1080" w:hanging="360"/>
      </w:pPr>
      <w:r w:rsidRPr="00543F7B">
        <w:t>(c)</w:t>
      </w:r>
      <w:r w:rsidR="007D5E49" w:rsidRPr="00543F7B">
        <w:tab/>
      </w:r>
      <w:r w:rsidR="0037142C" w:rsidRPr="00543F7B">
        <w:t xml:space="preserve">No </w:t>
      </w:r>
      <w:r w:rsidR="00311AFE" w:rsidRPr="00543F7B">
        <w:t>Party</w:t>
      </w:r>
      <w:r w:rsidR="0037142C" w:rsidRPr="00543F7B">
        <w:t xml:space="preserve"> </w:t>
      </w:r>
      <w:r w:rsidR="00E16864" w:rsidRPr="00543F7B">
        <w:t xml:space="preserve">shall be liable to </w:t>
      </w:r>
      <w:r w:rsidR="0037142C" w:rsidRPr="00543F7B">
        <w:t>an</w:t>
      </w:r>
      <w:r w:rsidR="00E16864" w:rsidRPr="00543F7B">
        <w:t xml:space="preserve">other </w:t>
      </w:r>
      <w:r w:rsidR="00311AFE" w:rsidRPr="00543F7B">
        <w:t>Party</w:t>
      </w:r>
      <w:r w:rsidR="0037142C" w:rsidRPr="00543F7B">
        <w:t xml:space="preserve"> </w:t>
      </w:r>
      <w:r w:rsidR="00E16864" w:rsidRPr="00543F7B">
        <w:t>for any delay in performance under this Agreement from any cause beyond its control and without its fault or negligence (</w:t>
      </w:r>
      <w:r w:rsidR="00543F7B" w:rsidRPr="00543F7B">
        <w:t>“</w:t>
      </w:r>
      <w:r w:rsidR="00E16864" w:rsidRPr="00543F7B">
        <w:t>Force Majeure</w:t>
      </w:r>
      <w:r w:rsidR="00543F7B" w:rsidRPr="00543F7B">
        <w:t>”</w:t>
      </w:r>
      <w:r w:rsidR="00E16864" w:rsidRPr="00543F7B">
        <w:t>), such as acts of God, acts of civil or military authority, fire, earthquake, strike, unusually severe weather, floods or power blackouts.</w:t>
      </w:r>
    </w:p>
    <w:p w14:paraId="62174AC0" w14:textId="77777777" w:rsidR="00E16864" w:rsidRPr="00543F7B" w:rsidRDefault="00E16864" w:rsidP="001E6853">
      <w:pPr>
        <w:pStyle w:val="Heading1"/>
        <w:keepNext w:val="0"/>
      </w:pPr>
      <w:r w:rsidRPr="00543F7B">
        <w:rPr>
          <w:b/>
          <w:bCs/>
          <w:u w:val="single"/>
        </w:rPr>
        <w:t>Continuing Performance</w:t>
      </w:r>
      <w:r w:rsidRPr="00543F7B">
        <w:rPr>
          <w:b/>
          <w:bCs/>
        </w:rPr>
        <w:t>.</w:t>
      </w:r>
      <w:r w:rsidRPr="00543F7B">
        <w:t xml:space="preserve">  In the event of a dispute, the Owner</w:t>
      </w:r>
      <w:r w:rsidR="0037142C" w:rsidRPr="00543F7B">
        <w:t>,</w:t>
      </w:r>
      <w:r w:rsidRPr="00543F7B">
        <w:t xml:space="preserve"> </w:t>
      </w:r>
      <w:r w:rsidR="00D10595" w:rsidRPr="00543F7B">
        <w:t>the Developer</w:t>
      </w:r>
      <w:r w:rsidR="0037142C" w:rsidRPr="00543F7B">
        <w:t xml:space="preserve"> </w:t>
      </w:r>
      <w:r w:rsidRPr="00543F7B">
        <w:t>agree to continue their respective performance hereunder to the extent feasible in light of the dispute, including paying billings, and such continuation of efforts and payment of billings shall not be construed as a waiver of any legal right.</w:t>
      </w:r>
    </w:p>
    <w:p w14:paraId="329B9359" w14:textId="6C848CAB" w:rsidR="00E16864" w:rsidRPr="00543F7B" w:rsidRDefault="00E16864" w:rsidP="001E6853">
      <w:pPr>
        <w:pStyle w:val="Heading1"/>
        <w:keepNext w:val="0"/>
      </w:pPr>
      <w:r w:rsidRPr="00543F7B">
        <w:rPr>
          <w:b/>
          <w:bCs/>
          <w:u w:val="single"/>
        </w:rPr>
        <w:t>Equitable Relief</w:t>
      </w:r>
      <w:r w:rsidRPr="00543F7B">
        <w:rPr>
          <w:b/>
        </w:rPr>
        <w:t>.</w:t>
      </w:r>
      <w:r w:rsidRPr="00543F7B">
        <w:t xml:space="preserve">  </w:t>
      </w:r>
      <w:r w:rsidR="00D815B4" w:rsidRPr="00543F7B">
        <w:t xml:space="preserve">The </w:t>
      </w:r>
      <w:r w:rsidR="00831329" w:rsidRPr="00543F7B">
        <w:t>Developer</w:t>
      </w:r>
      <w:r w:rsidRPr="00543F7B">
        <w:t xml:space="preserve"> and the Owner acknowledge and agree that delays in Adjustment of the Owner Utilities will impact the public convenience, safety and welfare, and that (without limiting the </w:t>
      </w:r>
      <w:r w:rsidR="00AD0C13" w:rsidRPr="00543F7B">
        <w:t>Parties</w:t>
      </w:r>
      <w:r w:rsidR="00543F7B" w:rsidRPr="00543F7B">
        <w:t>’</w:t>
      </w:r>
      <w:r w:rsidRPr="00543F7B">
        <w:t xml:space="preserve"> remedies hereunder) monetary damages would be inadequate to compensate for delays in the construction of the Facility.  Consequently, the </w:t>
      </w:r>
      <w:r w:rsidR="00AD0C13" w:rsidRPr="00543F7B">
        <w:t>Parties</w:t>
      </w:r>
      <w:r w:rsidRPr="00543F7B">
        <w:t xml:space="preserve"> hereto (and </w:t>
      </w:r>
      <w:r w:rsidR="001975E9" w:rsidRPr="00543F7B">
        <w:t>GDOT</w:t>
      </w:r>
      <w:r w:rsidRPr="00543F7B">
        <w:t xml:space="preserve"> as well, as a third party beneficiary) shall be entitled to specific performance or other equitable relief in the event of any breach of this Agreement which threatens to delay construction of the Facility; provided, however, that the fact that specific performance or other equitable relief may be granted shall not prejudice any claims for payment or otherwise related to performance of the Adjustment work hereunder.</w:t>
      </w:r>
    </w:p>
    <w:p w14:paraId="157090E1" w14:textId="1ABF6C62" w:rsidR="00E16864" w:rsidRPr="00543F7B" w:rsidRDefault="00E16864" w:rsidP="001E6853">
      <w:pPr>
        <w:pStyle w:val="Heading1"/>
        <w:keepNext w:val="0"/>
      </w:pPr>
      <w:r w:rsidRPr="00543F7B">
        <w:rPr>
          <w:b/>
          <w:bCs/>
          <w:u w:val="single"/>
        </w:rPr>
        <w:t>Authority</w:t>
      </w:r>
      <w:r w:rsidRPr="00543F7B">
        <w:rPr>
          <w:b/>
          <w:bCs/>
        </w:rPr>
        <w:t>.</w:t>
      </w:r>
      <w:r w:rsidRPr="00543F7B">
        <w:t xml:space="preserve">  The Owner</w:t>
      </w:r>
      <w:r w:rsidR="00E9730A" w:rsidRPr="00543F7B">
        <w:t xml:space="preserve"> and</w:t>
      </w:r>
      <w:r w:rsidR="0037142C" w:rsidRPr="00543F7B">
        <w:t>,</w:t>
      </w:r>
      <w:r w:rsidRPr="00543F7B">
        <w:t xml:space="preserve"> </w:t>
      </w:r>
      <w:r w:rsidR="00D10595" w:rsidRPr="00543F7B">
        <w:t>the Developer</w:t>
      </w:r>
      <w:r w:rsidR="0037142C" w:rsidRPr="00543F7B">
        <w:t xml:space="preserve"> </w:t>
      </w:r>
      <w:r w:rsidRPr="00543F7B">
        <w:t xml:space="preserve">each represents and warrants to the other </w:t>
      </w:r>
      <w:r w:rsidR="00311AFE" w:rsidRPr="00543F7B">
        <w:t>Party</w:t>
      </w:r>
      <w:r w:rsidR="004E22B0" w:rsidRPr="00543F7B">
        <w:t xml:space="preserve"> </w:t>
      </w:r>
      <w:r w:rsidRPr="00543F7B">
        <w:t xml:space="preserve">that the warranting </w:t>
      </w:r>
      <w:r w:rsidR="00311AFE" w:rsidRPr="00543F7B">
        <w:t>Party</w:t>
      </w:r>
      <w:r w:rsidRPr="00543F7B">
        <w:t xml:space="preserve"> possesses the legal authority to enter into this Agreement and that it has taken all actions necessary to exercise that authority and to lawfully authorize its undersigned signatory to execute this Agreement and to bind such </w:t>
      </w:r>
      <w:r w:rsidR="00311AFE" w:rsidRPr="00543F7B">
        <w:t>Party</w:t>
      </w:r>
      <w:r w:rsidRPr="00543F7B">
        <w:t xml:space="preserve"> to its terms.  Each person executing this Agreement on behalf of a </w:t>
      </w:r>
      <w:r w:rsidR="00311AFE" w:rsidRPr="00543F7B">
        <w:t>Party</w:t>
      </w:r>
      <w:r w:rsidRPr="00543F7B">
        <w:t xml:space="preserve"> warrants that he or she is duly authorized to enter into this Agreement on behalf of such </w:t>
      </w:r>
      <w:r w:rsidR="00311AFE" w:rsidRPr="00543F7B">
        <w:t>Party</w:t>
      </w:r>
      <w:r w:rsidRPr="00543F7B">
        <w:t xml:space="preserve"> and to bind it to the terms hereof.</w:t>
      </w:r>
    </w:p>
    <w:p w14:paraId="1A72CF86" w14:textId="347AEE7E" w:rsidR="00E16864" w:rsidRPr="00543F7B" w:rsidRDefault="00E16864" w:rsidP="001E6853">
      <w:pPr>
        <w:pStyle w:val="Heading1"/>
        <w:keepNext w:val="0"/>
      </w:pPr>
      <w:r w:rsidRPr="00543F7B">
        <w:rPr>
          <w:b/>
          <w:bCs/>
          <w:u w:val="single"/>
        </w:rPr>
        <w:t>Cooperation</w:t>
      </w:r>
      <w:r w:rsidRPr="00543F7B">
        <w:rPr>
          <w:b/>
          <w:bCs/>
        </w:rPr>
        <w:t>.</w:t>
      </w:r>
      <w:r w:rsidRPr="00543F7B">
        <w:t xml:space="preserve">  The </w:t>
      </w:r>
      <w:r w:rsidR="00AD0C13" w:rsidRPr="00543F7B">
        <w:t>Parties</w:t>
      </w:r>
      <w:r w:rsidRPr="00543F7B">
        <w:t xml:space="preserve"> acknowledge that the timely completion of the Facility will be influenced by the ability of the Owner</w:t>
      </w:r>
      <w:r w:rsidR="009E4702" w:rsidRPr="00543F7B">
        <w:t xml:space="preserve"> (and its </w:t>
      </w:r>
      <w:r w:rsidR="00F3334C" w:rsidRPr="00543F7B">
        <w:t>Pre-Approved</w:t>
      </w:r>
      <w:r w:rsidR="00AF49D4" w:rsidRPr="00543F7B">
        <w:t xml:space="preserve"> Sub-Contractors</w:t>
      </w:r>
      <w:r w:rsidR="009E4702" w:rsidRPr="00543F7B">
        <w:t>)</w:t>
      </w:r>
      <w:r w:rsidR="00E9730A" w:rsidRPr="00543F7B">
        <w:t xml:space="preserve"> </w:t>
      </w:r>
      <w:r w:rsidR="00D815B4" w:rsidRPr="00543F7B">
        <w:t>and,</w:t>
      </w:r>
      <w:r w:rsidRPr="00543F7B">
        <w:t xml:space="preserve"> </w:t>
      </w:r>
      <w:r w:rsidR="00D815B4" w:rsidRPr="00543F7B">
        <w:t xml:space="preserve">the </w:t>
      </w:r>
      <w:r w:rsidR="00831329" w:rsidRPr="00543F7B">
        <w:t>Developer</w:t>
      </w:r>
      <w:r w:rsidR="0037142C" w:rsidRPr="00543F7B">
        <w:t xml:space="preserve"> </w:t>
      </w:r>
      <w:r w:rsidRPr="00543F7B">
        <w:t>to coordinate their activities, communicate with each other, and respond promptly to reasonable requests.  Subject to the terms and conditions of this Agreement, the Owner</w:t>
      </w:r>
      <w:r w:rsidR="00E9730A" w:rsidRPr="00543F7B">
        <w:t xml:space="preserve"> and</w:t>
      </w:r>
      <w:r w:rsidRPr="00543F7B">
        <w:t xml:space="preserve"> the </w:t>
      </w:r>
      <w:r w:rsidR="00831329" w:rsidRPr="00543F7B">
        <w:t>Developer</w:t>
      </w:r>
      <w:r w:rsidR="0037142C" w:rsidRPr="00543F7B">
        <w:t xml:space="preserve"> </w:t>
      </w:r>
      <w:r w:rsidRPr="00543F7B">
        <w:t xml:space="preserve">agree to take all steps reasonably required </w:t>
      </w:r>
      <w:r w:rsidRPr="00543F7B">
        <w:lastRenderedPageBreak/>
        <w:t xml:space="preserve">to coordinate their respective duties hereunder in a manner consistent with </w:t>
      </w:r>
      <w:r w:rsidR="00D815B4" w:rsidRPr="00543F7B">
        <w:t xml:space="preserve">the </w:t>
      </w:r>
      <w:r w:rsidR="00831329" w:rsidRPr="00543F7B">
        <w:t>Developer</w:t>
      </w:r>
      <w:r w:rsidR="00543F7B" w:rsidRPr="00543F7B">
        <w:t>’</w:t>
      </w:r>
      <w:r w:rsidR="00D815B4" w:rsidRPr="00543F7B">
        <w:t>s</w:t>
      </w:r>
      <w:r w:rsidR="009E4702" w:rsidRPr="00543F7B">
        <w:t xml:space="preserve"> </w:t>
      </w:r>
      <w:r w:rsidRPr="00543F7B">
        <w:t>current and future construction schedules for the Facility.</w:t>
      </w:r>
    </w:p>
    <w:p w14:paraId="418FFB9B" w14:textId="7F43A38A" w:rsidR="00E16864" w:rsidRPr="00543F7B" w:rsidRDefault="00E16864" w:rsidP="001E6853">
      <w:pPr>
        <w:pStyle w:val="Heading1"/>
        <w:keepNext w:val="0"/>
      </w:pPr>
      <w:r w:rsidRPr="00543F7B">
        <w:rPr>
          <w:b/>
          <w:bCs/>
          <w:u w:val="single"/>
        </w:rPr>
        <w:t>Termination</w:t>
      </w:r>
      <w:r w:rsidRPr="00543F7B">
        <w:rPr>
          <w:b/>
          <w:bCs/>
        </w:rPr>
        <w:t xml:space="preserve">.  </w:t>
      </w:r>
      <w:r w:rsidRPr="00543F7B">
        <w:t xml:space="preserve">If the Facility project is canceled or modified so as to eliminate the necessity of the Adjustment work described herein, then the </w:t>
      </w:r>
      <w:r w:rsidR="00831329" w:rsidRPr="00543F7B">
        <w:t>Developer</w:t>
      </w:r>
      <w:r w:rsidRPr="00543F7B">
        <w:t xml:space="preserve"> shall notify the </w:t>
      </w:r>
      <w:r w:rsidR="00D815B4" w:rsidRPr="00543F7B">
        <w:t>Owner in</w:t>
      </w:r>
      <w:r w:rsidRPr="00543F7B">
        <w:t xml:space="preserve"> writing and the </w:t>
      </w:r>
      <w:r w:rsidR="00831329" w:rsidRPr="00543F7B">
        <w:t>Developer</w:t>
      </w:r>
      <w:r w:rsidRPr="00543F7B">
        <w:t xml:space="preserve"> reserves the right to thereupon terminate this Agreement.  Upon such termination, the </w:t>
      </w:r>
      <w:r w:rsidR="00AD0C13" w:rsidRPr="00543F7B">
        <w:t>Parties</w:t>
      </w:r>
      <w:r w:rsidRPr="00543F7B">
        <w:t xml:space="preserve"> shall negotiate in good faith an amendment that shall provide mutually acceptable terms and conditions for handling the respective rights and liabilities of the </w:t>
      </w:r>
      <w:r w:rsidR="00AD0C13" w:rsidRPr="00543F7B">
        <w:t>Parties</w:t>
      </w:r>
      <w:r w:rsidRPr="00543F7B">
        <w:t xml:space="preserve"> relating to such termination.</w:t>
      </w:r>
      <w:r w:rsidR="007448AB" w:rsidRPr="00543F7B">
        <w:t xml:space="preserve">  </w:t>
      </w:r>
    </w:p>
    <w:p w14:paraId="5CCBC29F" w14:textId="1310CE51" w:rsidR="00E16864" w:rsidRPr="00543F7B" w:rsidRDefault="00E16864" w:rsidP="001E6853">
      <w:pPr>
        <w:pStyle w:val="Heading1"/>
        <w:keepNext w:val="0"/>
      </w:pPr>
      <w:r w:rsidRPr="00543F7B">
        <w:rPr>
          <w:b/>
          <w:bCs/>
          <w:u w:val="single"/>
        </w:rPr>
        <w:t>Nondiscrimination</w:t>
      </w:r>
      <w:r w:rsidRPr="00543F7B">
        <w:t xml:space="preserve">.   Each </w:t>
      </w:r>
      <w:r w:rsidR="00311AFE" w:rsidRPr="00543F7B">
        <w:t>Party</w:t>
      </w:r>
      <w:r w:rsidRPr="00543F7B">
        <w:t xml:space="preserve"> hereto agrees, with respect to the work performed by such </w:t>
      </w:r>
      <w:r w:rsidR="00311AFE" w:rsidRPr="00543F7B">
        <w:t>Party</w:t>
      </w:r>
      <w:r w:rsidRPr="00543F7B">
        <w:t xml:space="preserve"> pursuant to this </w:t>
      </w:r>
      <w:r w:rsidR="008B5C01" w:rsidRPr="00543F7B">
        <w:t>Agreement that</w:t>
      </w:r>
      <w:r w:rsidRPr="00543F7B">
        <w:t xml:space="preserve"> such </w:t>
      </w:r>
      <w:r w:rsidR="00311AFE" w:rsidRPr="00543F7B">
        <w:t>Party</w:t>
      </w:r>
      <w:r w:rsidRPr="00543F7B">
        <w:t xml:space="preserve"> shall not discriminate on the grounds of race, color, sex, national origin or disability in the selection and/or retention of </w:t>
      </w:r>
      <w:r w:rsidR="00831329" w:rsidRPr="00543F7B">
        <w:t>Developer</w:t>
      </w:r>
      <w:r w:rsidRPr="00543F7B">
        <w:t>s and consultants, including procurement of materials and leases of equipment.</w:t>
      </w:r>
    </w:p>
    <w:p w14:paraId="0FF6449A" w14:textId="31F0DCAA" w:rsidR="007448AB" w:rsidRPr="00543F7B" w:rsidRDefault="00DB2CEB" w:rsidP="00D64678">
      <w:pPr>
        <w:pStyle w:val="Heading1"/>
        <w:keepNext w:val="0"/>
      </w:pPr>
      <w:bookmarkStart w:id="10" w:name="_DV_C812"/>
      <w:r w:rsidRPr="00543F7B">
        <w:rPr>
          <w:rStyle w:val="DeltaViewInsertion"/>
          <w:b/>
          <w:color w:val="auto"/>
          <w:szCs w:val="22"/>
          <w:u w:val="single"/>
        </w:rPr>
        <w:t>Applicable Law, Jurisdiction and Venue</w:t>
      </w:r>
      <w:r w:rsidRPr="00543F7B">
        <w:rPr>
          <w:rStyle w:val="DeltaViewInsertion"/>
          <w:color w:val="auto"/>
          <w:szCs w:val="22"/>
          <w:u w:val="none"/>
        </w:rPr>
        <w:t xml:space="preserve">.  This Agreement shall be governed by the laws of the State of </w:t>
      </w:r>
      <w:r w:rsidR="001975E9" w:rsidRPr="00543F7B">
        <w:rPr>
          <w:rStyle w:val="DeltaViewInsertion"/>
          <w:color w:val="auto"/>
          <w:szCs w:val="22"/>
          <w:u w:val="none"/>
        </w:rPr>
        <w:t>Georgia</w:t>
      </w:r>
      <w:r w:rsidRPr="00543F7B">
        <w:rPr>
          <w:rStyle w:val="DeltaViewInsertion"/>
          <w:color w:val="auto"/>
          <w:szCs w:val="22"/>
          <w:u w:val="none"/>
        </w:rPr>
        <w:t xml:space="preserve">, without regard to the conflict of laws principles thereof.  Venue for any action brought to enforce this Agreement or relating to the relationship between any of the </w:t>
      </w:r>
      <w:r w:rsidR="00AD0C13" w:rsidRPr="00543F7B">
        <w:rPr>
          <w:rStyle w:val="DeltaViewInsertion"/>
          <w:color w:val="auto"/>
          <w:szCs w:val="22"/>
          <w:u w:val="none"/>
        </w:rPr>
        <w:t>Parties</w:t>
      </w:r>
      <w:r w:rsidRPr="00543F7B">
        <w:rPr>
          <w:rStyle w:val="DeltaViewInsertion"/>
          <w:color w:val="auto"/>
          <w:szCs w:val="22"/>
          <w:u w:val="none"/>
        </w:rPr>
        <w:t xml:space="preserve"> shall be the District Court of </w:t>
      </w:r>
      <w:r w:rsidR="00D64678" w:rsidRPr="00543F7B">
        <w:rPr>
          <w:rStyle w:val="DeltaViewInsertion"/>
          <w:color w:val="auto"/>
          <w:szCs w:val="22"/>
          <w:u w:val="none"/>
        </w:rPr>
        <w:t xml:space="preserve">Fulton </w:t>
      </w:r>
      <w:r w:rsidRPr="00543F7B">
        <w:rPr>
          <w:rStyle w:val="DeltaViewInsertion"/>
          <w:color w:val="auto"/>
          <w:szCs w:val="22"/>
          <w:u w:val="none"/>
        </w:rPr>
        <w:t xml:space="preserve">County, </w:t>
      </w:r>
      <w:r w:rsidR="001975E9" w:rsidRPr="00543F7B">
        <w:rPr>
          <w:rStyle w:val="DeltaViewInsertion"/>
          <w:color w:val="auto"/>
          <w:szCs w:val="22"/>
          <w:u w:val="none"/>
        </w:rPr>
        <w:t>Georgia</w:t>
      </w:r>
      <w:r w:rsidRPr="00543F7B">
        <w:rPr>
          <w:rStyle w:val="DeltaViewInsertion"/>
          <w:color w:val="auto"/>
          <w:szCs w:val="22"/>
          <w:u w:val="none"/>
        </w:rPr>
        <w:t xml:space="preserve"> or the United States District Court for the </w:t>
      </w:r>
      <w:r w:rsidR="00D64678" w:rsidRPr="00543F7B">
        <w:rPr>
          <w:rStyle w:val="DeltaViewInsertion"/>
          <w:color w:val="auto"/>
          <w:szCs w:val="22"/>
          <w:u w:val="none"/>
        </w:rPr>
        <w:t xml:space="preserve">Northern </w:t>
      </w:r>
      <w:r w:rsidRPr="00543F7B">
        <w:rPr>
          <w:rStyle w:val="DeltaViewInsertion"/>
          <w:color w:val="auto"/>
          <w:szCs w:val="22"/>
          <w:u w:val="none"/>
        </w:rPr>
        <w:t xml:space="preserve">District of </w:t>
      </w:r>
      <w:r w:rsidR="001975E9" w:rsidRPr="00543F7B">
        <w:rPr>
          <w:rStyle w:val="DeltaViewInsertion"/>
          <w:color w:val="auto"/>
          <w:szCs w:val="22"/>
          <w:u w:val="none"/>
        </w:rPr>
        <w:t>Georgia</w:t>
      </w:r>
      <w:bookmarkEnd w:id="10"/>
      <w:r w:rsidR="00B04C5A" w:rsidRPr="00543F7B">
        <w:rPr>
          <w:rStyle w:val="DeltaViewInsertion"/>
          <w:color w:val="auto"/>
          <w:szCs w:val="22"/>
          <w:u w:val="none"/>
        </w:rPr>
        <w:t>.</w:t>
      </w:r>
      <w:r w:rsidR="007448AB" w:rsidRPr="00543F7B">
        <w:rPr>
          <w:rStyle w:val="DeltaViewInsertion"/>
          <w:color w:val="auto"/>
          <w:szCs w:val="22"/>
          <w:u w:val="none"/>
        </w:rPr>
        <w:t xml:space="preserve">   </w:t>
      </w:r>
      <w:r w:rsidR="007448AB" w:rsidRPr="00543F7B">
        <w:t xml:space="preserve">To the extent that </w:t>
      </w:r>
      <w:r w:rsidR="00EF1E17" w:rsidRPr="00543F7B">
        <w:t>GDOT</w:t>
      </w:r>
      <w:r w:rsidR="007448AB" w:rsidRPr="00543F7B">
        <w:t xml:space="preserve"> is a desired or necessary party to a legal action under this Agreement</w:t>
      </w:r>
      <w:r w:rsidR="008B6CCE" w:rsidRPr="00543F7B">
        <w:t>, venue</w:t>
      </w:r>
      <w:r w:rsidR="007448AB" w:rsidRPr="00543F7B">
        <w:t xml:space="preserve"> and jurisdiction for said action shall only be in the Superior Court of Fulton County, Georgia.  Nothing in this agreement waives the State of Georgia</w:t>
      </w:r>
      <w:r w:rsidR="00543F7B" w:rsidRPr="00543F7B">
        <w:t>’</w:t>
      </w:r>
      <w:r w:rsidR="007448AB" w:rsidRPr="00543F7B">
        <w:t xml:space="preserve">s and </w:t>
      </w:r>
      <w:r w:rsidR="00EF1E17" w:rsidRPr="00543F7B">
        <w:t>GDOT</w:t>
      </w:r>
      <w:r w:rsidR="00543F7B" w:rsidRPr="00543F7B">
        <w:t>’</w:t>
      </w:r>
      <w:r w:rsidR="007448AB" w:rsidRPr="00543F7B">
        <w:t>s Eleventh Amendment immunity from suit in federal court</w:t>
      </w:r>
      <w:r w:rsidR="00D815B4" w:rsidRPr="00543F7B">
        <w:t>.</w:t>
      </w:r>
      <w:r w:rsidR="007448AB" w:rsidRPr="00543F7B">
        <w:t xml:space="preserve">  </w:t>
      </w:r>
    </w:p>
    <w:p w14:paraId="75B27E91" w14:textId="5500AACC" w:rsidR="009E4702" w:rsidRPr="00543F7B" w:rsidRDefault="009E4702" w:rsidP="001E6853">
      <w:pPr>
        <w:pStyle w:val="Heading1"/>
        <w:keepNext w:val="0"/>
      </w:pPr>
      <w:r w:rsidRPr="00543F7B">
        <w:rPr>
          <w:b/>
          <w:bCs/>
          <w:u w:val="single"/>
        </w:rPr>
        <w:t>Waiver of Consequential Damages</w:t>
      </w:r>
      <w:r w:rsidRPr="00543F7B">
        <w:rPr>
          <w:b/>
        </w:rPr>
        <w:t>.</w:t>
      </w:r>
      <w:r w:rsidRPr="00543F7B">
        <w:t xml:space="preserve">  No </w:t>
      </w:r>
      <w:r w:rsidR="00311AFE" w:rsidRPr="00543F7B">
        <w:t>Party</w:t>
      </w:r>
      <w:r w:rsidRPr="00543F7B">
        <w:t xml:space="preserve"> hereto shall be liable to any other </w:t>
      </w:r>
      <w:r w:rsidR="00311AFE" w:rsidRPr="00543F7B">
        <w:t>Party</w:t>
      </w:r>
      <w:r w:rsidRPr="00543F7B">
        <w:t xml:space="preserve"> to this Agreement, whether in contract, tort, equity, or otherwise (including negligence, warranty, indemnity, strict liability, or otherwise,) for any punitive, exemplary, special, indirect, incidental, or consequential damages, including, without limitation, loss of profits or revenues, loss of use, claims of customers, or loss of business opportunity.</w:t>
      </w:r>
    </w:p>
    <w:p w14:paraId="5BAE6A79" w14:textId="77777777" w:rsidR="00E16864" w:rsidRPr="00543F7B" w:rsidRDefault="00E16864" w:rsidP="001E6853">
      <w:pPr>
        <w:pStyle w:val="Heading1"/>
        <w:keepNext w:val="0"/>
      </w:pPr>
      <w:r w:rsidRPr="00543F7B">
        <w:rPr>
          <w:b/>
          <w:bCs/>
          <w:u w:val="single"/>
        </w:rPr>
        <w:t>Captions</w:t>
      </w:r>
      <w:r w:rsidRPr="00543F7B">
        <w:t xml:space="preserve">.  The captions and headings of the various paragraphs of this Agreement are for convenience and identification only, and shall not be deemed to limit or define the </w:t>
      </w:r>
      <w:r w:rsidR="00B0654F" w:rsidRPr="00543F7B">
        <w:t xml:space="preserve">content </w:t>
      </w:r>
      <w:r w:rsidRPr="00543F7B">
        <w:t>of their respective paragraphs.</w:t>
      </w:r>
    </w:p>
    <w:p w14:paraId="4D379014" w14:textId="0945D31E" w:rsidR="00E16864" w:rsidRPr="00543F7B" w:rsidRDefault="00E16864" w:rsidP="001E6853">
      <w:pPr>
        <w:pStyle w:val="Heading1"/>
        <w:keepNext w:val="0"/>
      </w:pPr>
      <w:r w:rsidRPr="00543F7B">
        <w:rPr>
          <w:b/>
          <w:bCs/>
          <w:u w:val="single"/>
        </w:rPr>
        <w:t>Counterparts</w:t>
      </w:r>
      <w:r w:rsidRPr="00543F7B">
        <w:rPr>
          <w:b/>
          <w:bCs/>
        </w:rPr>
        <w:t xml:space="preserve">.  </w:t>
      </w:r>
      <w:r w:rsidRPr="00543F7B">
        <w:t xml:space="preserve">This Agreement may be executed in any number of counterparts.  Each such counterpart hereof shall be deemed to be an original </w:t>
      </w:r>
      <w:r w:rsidR="002948BB" w:rsidRPr="00543F7B">
        <w:t>instrument,</w:t>
      </w:r>
      <w:r w:rsidRPr="00543F7B">
        <w:t xml:space="preserve"> but all such counterparts together shall constitute one and the same instrument.</w:t>
      </w:r>
    </w:p>
    <w:p w14:paraId="679F2D39" w14:textId="07B82956" w:rsidR="00E16864" w:rsidRPr="00543F7B" w:rsidRDefault="00E16864" w:rsidP="001E6853">
      <w:pPr>
        <w:pStyle w:val="Heading1"/>
        <w:keepNext w:val="0"/>
      </w:pPr>
      <w:r w:rsidRPr="00543F7B">
        <w:rPr>
          <w:b/>
          <w:bCs/>
          <w:u w:val="single"/>
        </w:rPr>
        <w:t>Effective Date</w:t>
      </w:r>
      <w:r w:rsidRPr="00543F7B">
        <w:rPr>
          <w:b/>
          <w:bCs/>
        </w:rPr>
        <w:t xml:space="preserve">.  </w:t>
      </w:r>
      <w:r w:rsidRPr="00543F7B">
        <w:t xml:space="preserve">Except for the provisions of Paragraph 2(a) (which shall become effective immediately upon execution of this Agreement by the </w:t>
      </w:r>
      <w:r w:rsidR="00140BB3" w:rsidRPr="00543F7B">
        <w:t xml:space="preserve">Owner </w:t>
      </w:r>
      <w:r w:rsidR="00D815B4" w:rsidRPr="00543F7B">
        <w:t>and,</w:t>
      </w:r>
      <w:r w:rsidRPr="00543F7B">
        <w:t xml:space="preserve"> </w:t>
      </w:r>
      <w:r w:rsidR="00D815B4" w:rsidRPr="00543F7B">
        <w:t xml:space="preserve">the </w:t>
      </w:r>
      <w:r w:rsidR="00831329" w:rsidRPr="00543F7B">
        <w:t>Developer</w:t>
      </w:r>
      <w:r w:rsidR="0037142C" w:rsidRPr="00543F7B">
        <w:t xml:space="preserve"> </w:t>
      </w:r>
      <w:r w:rsidRPr="00543F7B">
        <w:t xml:space="preserve">without regard to </w:t>
      </w:r>
      <w:r w:rsidR="001975E9" w:rsidRPr="00543F7B">
        <w:t>GDOT</w:t>
      </w:r>
      <w:r w:rsidR="00543F7B" w:rsidRPr="00543F7B">
        <w:t>’</w:t>
      </w:r>
      <w:r w:rsidRPr="00543F7B">
        <w:t xml:space="preserve">s signature), this Agreement shall become effective upon the later of (a) the date of signing by the last </w:t>
      </w:r>
      <w:r w:rsidR="00311AFE" w:rsidRPr="00543F7B">
        <w:t>Party</w:t>
      </w:r>
      <w:r w:rsidRPr="00543F7B">
        <w:t xml:space="preserve"> (either the Owner</w:t>
      </w:r>
      <w:r w:rsidR="00E9730A" w:rsidRPr="00543F7B">
        <w:t xml:space="preserve"> </w:t>
      </w:r>
      <w:r w:rsidR="00103934" w:rsidRPr="00543F7B">
        <w:t xml:space="preserve">or </w:t>
      </w:r>
      <w:r w:rsidR="00D815B4" w:rsidRPr="00543F7B">
        <w:t xml:space="preserve">the </w:t>
      </w:r>
      <w:r w:rsidR="00831329" w:rsidRPr="00543F7B">
        <w:t>Developer</w:t>
      </w:r>
      <w:r w:rsidRPr="00543F7B">
        <w:t xml:space="preserve">) signing this Agreement, and (b) the </w:t>
      </w:r>
      <w:r w:rsidR="00B0654F" w:rsidRPr="00543F7B">
        <w:t xml:space="preserve">date of </w:t>
      </w:r>
      <w:r w:rsidR="001975E9" w:rsidRPr="00543F7B">
        <w:t>GDOT</w:t>
      </w:r>
      <w:r w:rsidR="00543F7B" w:rsidRPr="00543F7B">
        <w:t>’</w:t>
      </w:r>
      <w:r w:rsidRPr="00543F7B">
        <w:t xml:space="preserve">s </w:t>
      </w:r>
      <w:r w:rsidR="00742254" w:rsidRPr="00543F7B">
        <w:t xml:space="preserve">approval </w:t>
      </w:r>
      <w:r w:rsidRPr="00543F7B">
        <w:t xml:space="preserve">as indicated by the signature of </w:t>
      </w:r>
      <w:r w:rsidR="001975E9" w:rsidRPr="00543F7B">
        <w:t>GDOT</w:t>
      </w:r>
      <w:r w:rsidR="00543F7B" w:rsidRPr="00543F7B">
        <w:t>’</w:t>
      </w:r>
      <w:r w:rsidRPr="00543F7B">
        <w:t>s representative, below.</w:t>
      </w:r>
    </w:p>
    <w:p w14:paraId="6096DB5E" w14:textId="77777777" w:rsidR="00E16864" w:rsidRPr="00543F7B" w:rsidRDefault="00E16864" w:rsidP="00C8636E"/>
    <w:p w14:paraId="166A8210" w14:textId="77777777" w:rsidR="00B12D53" w:rsidRPr="00543F7B" w:rsidRDefault="00B12D53" w:rsidP="00C8636E"/>
    <w:p w14:paraId="0F0C5C48" w14:textId="77777777" w:rsidR="00B12D53" w:rsidRPr="00543F7B" w:rsidRDefault="00B12D53" w:rsidP="00C8636E"/>
    <w:p w14:paraId="683D0009" w14:textId="77777777" w:rsidR="00B12D53" w:rsidRPr="00543F7B" w:rsidRDefault="00B12D53" w:rsidP="00C8636E"/>
    <w:p w14:paraId="073736DC" w14:textId="77777777" w:rsidR="00962B06" w:rsidRPr="00543F7B" w:rsidRDefault="00962B06" w:rsidP="00C8636E"/>
    <w:p w14:paraId="6C404460" w14:textId="77777777" w:rsidR="00962B06" w:rsidRPr="00543F7B" w:rsidRDefault="00962B06" w:rsidP="00C8636E"/>
    <w:p w14:paraId="788C0863" w14:textId="77777777" w:rsidR="00962B06" w:rsidRPr="00543F7B" w:rsidRDefault="00962B06" w:rsidP="00C8636E"/>
    <w:p w14:paraId="2F2AC55D" w14:textId="77777777" w:rsidR="00962B06" w:rsidRPr="00543F7B" w:rsidRDefault="00962B06" w:rsidP="00C8636E"/>
    <w:p w14:paraId="16E23CF5" w14:textId="77777777" w:rsidR="00B12D53" w:rsidRPr="00543F7B" w:rsidRDefault="00B12D53" w:rsidP="00C8636E"/>
    <w:p w14:paraId="00493104" w14:textId="77777777" w:rsidR="00B12D53" w:rsidRPr="00543F7B" w:rsidRDefault="00B12D53" w:rsidP="00C8636E"/>
    <w:tbl>
      <w:tblPr>
        <w:tblW w:w="0" w:type="auto"/>
        <w:tblLook w:val="0000" w:firstRow="0" w:lastRow="0" w:firstColumn="0" w:lastColumn="0" w:noHBand="0" w:noVBand="0"/>
      </w:tblPr>
      <w:tblGrid>
        <w:gridCol w:w="4787"/>
        <w:gridCol w:w="4789"/>
      </w:tblGrid>
      <w:tr w:rsidR="00E16864" w:rsidRPr="00543F7B" w14:paraId="391068C7" w14:textId="77777777">
        <w:tc>
          <w:tcPr>
            <w:tcW w:w="4787" w:type="dxa"/>
          </w:tcPr>
          <w:p w14:paraId="12EA07CD" w14:textId="77777777" w:rsidR="00E16864" w:rsidRPr="00543F7B" w:rsidRDefault="00742254" w:rsidP="00C8636E">
            <w:pPr>
              <w:pStyle w:val="1"/>
              <w:spacing w:before="0"/>
            </w:pPr>
            <w:r w:rsidRPr="00543F7B">
              <w:lastRenderedPageBreak/>
              <w:t xml:space="preserve">APPROVED </w:t>
            </w:r>
            <w:r w:rsidR="00E16864" w:rsidRPr="00543F7B">
              <w:t>BY:</w:t>
            </w:r>
          </w:p>
          <w:p w14:paraId="3739F06F" w14:textId="77777777" w:rsidR="00E16864" w:rsidRPr="00543F7B" w:rsidRDefault="001975E9" w:rsidP="00C8636E">
            <w:pPr>
              <w:rPr>
                <w:b/>
                <w:sz w:val="22"/>
              </w:rPr>
            </w:pPr>
            <w:r w:rsidRPr="00543F7B">
              <w:rPr>
                <w:b/>
                <w:sz w:val="22"/>
              </w:rPr>
              <w:t>GEORGIA</w:t>
            </w:r>
            <w:r w:rsidR="00905642" w:rsidRPr="00543F7B">
              <w:rPr>
                <w:b/>
                <w:sz w:val="22"/>
              </w:rPr>
              <w:t xml:space="preserve"> DEPARTMENT OF TRANSPORTATION</w:t>
            </w:r>
          </w:p>
          <w:p w14:paraId="44C99391" w14:textId="77777777" w:rsidR="00E16864" w:rsidRPr="00543F7B" w:rsidRDefault="00E16864" w:rsidP="00C8636E">
            <w:pPr>
              <w:spacing w:before="240"/>
              <w:rPr>
                <w:sz w:val="22"/>
              </w:rPr>
            </w:pPr>
          </w:p>
          <w:p w14:paraId="042F0B67" w14:textId="77777777" w:rsidR="00E16864" w:rsidRPr="00543F7B" w:rsidRDefault="00E16864" w:rsidP="00C8636E">
            <w:pPr>
              <w:pStyle w:val="1"/>
              <w:tabs>
                <w:tab w:val="right" w:leader="underscore" w:pos="4500"/>
              </w:tabs>
            </w:pPr>
            <w:r w:rsidRPr="00543F7B">
              <w:t xml:space="preserve">By: </w:t>
            </w:r>
            <w:r w:rsidRPr="00543F7B">
              <w:tab/>
            </w:r>
          </w:p>
          <w:p w14:paraId="1BD52D36" w14:textId="77777777" w:rsidR="00E16864" w:rsidRPr="00543F7B" w:rsidRDefault="00E16864" w:rsidP="00C8636E">
            <w:pPr>
              <w:tabs>
                <w:tab w:val="right" w:leader="underscore" w:pos="4500"/>
              </w:tabs>
              <w:jc w:val="center"/>
              <w:rPr>
                <w:sz w:val="22"/>
              </w:rPr>
            </w:pPr>
            <w:r w:rsidRPr="00543F7B">
              <w:rPr>
                <w:sz w:val="22"/>
              </w:rPr>
              <w:t>Authorized Signature</w:t>
            </w:r>
          </w:p>
          <w:p w14:paraId="5C342C55" w14:textId="77777777" w:rsidR="00E16864" w:rsidRPr="00543F7B" w:rsidRDefault="00E16864" w:rsidP="00C8636E">
            <w:pPr>
              <w:rPr>
                <w:sz w:val="22"/>
              </w:rPr>
            </w:pPr>
          </w:p>
        </w:tc>
        <w:tc>
          <w:tcPr>
            <w:tcW w:w="4789" w:type="dxa"/>
          </w:tcPr>
          <w:p w14:paraId="5895B02A" w14:textId="77777777" w:rsidR="00626EEC" w:rsidRPr="00543F7B" w:rsidRDefault="00626EEC" w:rsidP="00C8636E">
            <w:pPr>
              <w:rPr>
                <w:b/>
                <w:bCs/>
                <w:sz w:val="22"/>
              </w:rPr>
            </w:pPr>
          </w:p>
          <w:p w14:paraId="01941BB2" w14:textId="77777777" w:rsidR="00E16864" w:rsidRPr="00543F7B" w:rsidRDefault="00E16864" w:rsidP="00C8636E">
            <w:pPr>
              <w:rPr>
                <w:b/>
                <w:bCs/>
                <w:sz w:val="22"/>
              </w:rPr>
            </w:pPr>
            <w:r w:rsidRPr="00543F7B">
              <w:rPr>
                <w:b/>
                <w:bCs/>
                <w:sz w:val="22"/>
              </w:rPr>
              <w:t>OWNER</w:t>
            </w:r>
          </w:p>
          <w:p w14:paraId="29F72660" w14:textId="77777777" w:rsidR="00E16864" w:rsidRPr="00543F7B" w:rsidRDefault="00E16864" w:rsidP="00C8636E">
            <w:pPr>
              <w:spacing w:before="240"/>
              <w:rPr>
                <w:b/>
                <w:bCs/>
                <w:sz w:val="22"/>
              </w:rPr>
            </w:pPr>
          </w:p>
          <w:p w14:paraId="0987F8E3" w14:textId="5F44C46C" w:rsidR="00E16864" w:rsidRPr="00543F7B" w:rsidRDefault="00D64678" w:rsidP="00C8636E">
            <w:pPr>
              <w:pStyle w:val="center"/>
              <w:tabs>
                <w:tab w:val="right" w:leader="underscore" w:pos="4572"/>
              </w:tabs>
              <w:jc w:val="left"/>
              <w:rPr>
                <w:b w:val="0"/>
                <w:bCs w:val="0"/>
                <w:color w:val="auto"/>
              </w:rPr>
            </w:pPr>
            <w:r w:rsidRPr="00543F7B">
              <w:rPr>
                <w:b w:val="0"/>
                <w:bCs w:val="0"/>
                <w:color w:val="auto"/>
              </w:rPr>
              <w:t>Name</w:t>
            </w:r>
            <w:r w:rsidR="00626EEC" w:rsidRPr="00543F7B">
              <w:rPr>
                <w:b w:val="0"/>
                <w:bCs w:val="0"/>
                <w:color w:val="auto"/>
              </w:rPr>
              <w:t xml:space="preserve">: </w:t>
            </w:r>
          </w:p>
          <w:p w14:paraId="4063CA6F" w14:textId="77777777" w:rsidR="00D64678" w:rsidRPr="00543F7B" w:rsidRDefault="00D64678" w:rsidP="00C8636E">
            <w:pPr>
              <w:pStyle w:val="center"/>
              <w:tabs>
                <w:tab w:val="right" w:leader="underscore" w:pos="4572"/>
              </w:tabs>
              <w:jc w:val="left"/>
              <w:rPr>
                <w:b w:val="0"/>
                <w:bCs w:val="0"/>
                <w:color w:val="auto"/>
              </w:rPr>
            </w:pPr>
            <w:r w:rsidRPr="00543F7B">
              <w:rPr>
                <w:b w:val="0"/>
                <w:bCs w:val="0"/>
                <w:color w:val="auto"/>
              </w:rPr>
              <w:t xml:space="preserve">                        </w:t>
            </w:r>
          </w:p>
          <w:p w14:paraId="4F59DBBA" w14:textId="77777777" w:rsidR="00D64678" w:rsidRPr="00543F7B" w:rsidRDefault="00D64678" w:rsidP="00C8636E">
            <w:pPr>
              <w:pStyle w:val="center"/>
              <w:tabs>
                <w:tab w:val="right" w:leader="underscore" w:pos="4572"/>
              </w:tabs>
              <w:jc w:val="left"/>
              <w:rPr>
                <w:b w:val="0"/>
                <w:bCs w:val="0"/>
                <w:color w:val="auto"/>
              </w:rPr>
            </w:pPr>
          </w:p>
          <w:p w14:paraId="454F572C" w14:textId="77777777" w:rsidR="00E16864" w:rsidRPr="00543F7B" w:rsidRDefault="00E16864" w:rsidP="00C8636E">
            <w:pPr>
              <w:pStyle w:val="center"/>
              <w:tabs>
                <w:tab w:val="right" w:leader="underscore" w:pos="4572"/>
              </w:tabs>
              <w:jc w:val="left"/>
              <w:rPr>
                <w:b w:val="0"/>
                <w:bCs w:val="0"/>
                <w:color w:val="auto"/>
                <w:u w:val="single"/>
              </w:rPr>
            </w:pPr>
            <w:r w:rsidRPr="00543F7B">
              <w:rPr>
                <w:b w:val="0"/>
                <w:bCs w:val="0"/>
                <w:color w:val="auto"/>
              </w:rPr>
              <w:t xml:space="preserve">By: </w:t>
            </w:r>
            <w:r w:rsidRPr="00543F7B">
              <w:rPr>
                <w:color w:val="auto"/>
              </w:rPr>
              <w:tab/>
            </w:r>
          </w:p>
          <w:p w14:paraId="0FCFFC58" w14:textId="77777777" w:rsidR="00E16864" w:rsidRPr="00543F7B" w:rsidRDefault="00E16864" w:rsidP="00C8636E">
            <w:pPr>
              <w:pStyle w:val="center"/>
              <w:tabs>
                <w:tab w:val="right" w:leader="underscore" w:pos="4572"/>
              </w:tabs>
              <w:rPr>
                <w:color w:val="auto"/>
              </w:rPr>
            </w:pPr>
            <w:r w:rsidRPr="00543F7B">
              <w:rPr>
                <w:b w:val="0"/>
                <w:bCs w:val="0"/>
                <w:color w:val="auto"/>
              </w:rPr>
              <w:t>Duly Authorized Representative</w:t>
            </w:r>
          </w:p>
        </w:tc>
      </w:tr>
      <w:tr w:rsidR="00E16864" w:rsidRPr="00543F7B" w14:paraId="174C5908" w14:textId="77777777">
        <w:tc>
          <w:tcPr>
            <w:tcW w:w="4787" w:type="dxa"/>
          </w:tcPr>
          <w:p w14:paraId="45906599" w14:textId="77777777" w:rsidR="00E16864" w:rsidRPr="00543F7B" w:rsidRDefault="00E16864" w:rsidP="00C8636E">
            <w:pPr>
              <w:pStyle w:val="1"/>
              <w:spacing w:before="0"/>
            </w:pPr>
            <w:r w:rsidRPr="00543F7B">
              <w:t>Printed</w:t>
            </w:r>
          </w:p>
          <w:p w14:paraId="4F96671D" w14:textId="4309972D" w:rsidR="00E16864" w:rsidRPr="00543F7B" w:rsidRDefault="00E16864" w:rsidP="00C8636E">
            <w:pPr>
              <w:pStyle w:val="1"/>
              <w:tabs>
                <w:tab w:val="right" w:leader="underscore" w:pos="4573"/>
              </w:tabs>
              <w:spacing w:before="0"/>
            </w:pPr>
            <w:r w:rsidRPr="00543F7B">
              <w:t xml:space="preserve">Name: </w:t>
            </w:r>
            <w:r w:rsidR="00C227B4" w:rsidRPr="00543F7B">
              <w:t xml:space="preserve"> </w:t>
            </w:r>
            <w:r w:rsidR="00BF507F" w:rsidRPr="00543F7B">
              <w:t>Patrick Allen</w:t>
            </w:r>
          </w:p>
          <w:p w14:paraId="57FE96C8" w14:textId="145761EA" w:rsidR="00C227B4" w:rsidRPr="00543F7B" w:rsidRDefault="00E16864" w:rsidP="00C227B4">
            <w:pPr>
              <w:pStyle w:val="1"/>
              <w:tabs>
                <w:tab w:val="right" w:leader="underscore" w:pos="4573"/>
              </w:tabs>
            </w:pPr>
            <w:r w:rsidRPr="00543F7B">
              <w:t xml:space="preserve">Title: </w:t>
            </w:r>
            <w:r w:rsidR="00C227B4" w:rsidRPr="00543F7B">
              <w:t xml:space="preserve">State Utility </w:t>
            </w:r>
            <w:r w:rsidR="00BF507F" w:rsidRPr="00543F7B">
              <w:t>Administrator</w:t>
            </w:r>
          </w:p>
          <w:p w14:paraId="5CEB48ED" w14:textId="77777777" w:rsidR="00E16864" w:rsidRPr="00543F7B" w:rsidRDefault="00E16864" w:rsidP="007B0726">
            <w:pPr>
              <w:pStyle w:val="1"/>
              <w:tabs>
                <w:tab w:val="right" w:leader="underscore" w:pos="4573"/>
              </w:tabs>
            </w:pPr>
            <w:r w:rsidRPr="00543F7B">
              <w:t xml:space="preserve">Date: </w:t>
            </w:r>
            <w:r w:rsidRPr="00543F7B">
              <w:tab/>
            </w:r>
          </w:p>
        </w:tc>
        <w:tc>
          <w:tcPr>
            <w:tcW w:w="4789" w:type="dxa"/>
          </w:tcPr>
          <w:p w14:paraId="495996DF" w14:textId="77777777" w:rsidR="00E16864" w:rsidRPr="00543F7B" w:rsidRDefault="00E16864" w:rsidP="00C8636E">
            <w:pPr>
              <w:pStyle w:val="1"/>
              <w:spacing w:before="0"/>
            </w:pPr>
            <w:r w:rsidRPr="00543F7B">
              <w:t>Printed</w:t>
            </w:r>
          </w:p>
          <w:p w14:paraId="0CFDBCA3" w14:textId="77777777" w:rsidR="00E16864" w:rsidRPr="00543F7B" w:rsidRDefault="00E16864" w:rsidP="00C8636E">
            <w:pPr>
              <w:pStyle w:val="1"/>
              <w:tabs>
                <w:tab w:val="right" w:leader="underscore" w:pos="4573"/>
              </w:tabs>
              <w:spacing w:before="0"/>
            </w:pPr>
            <w:r w:rsidRPr="00543F7B">
              <w:t xml:space="preserve">Name: </w:t>
            </w:r>
            <w:r w:rsidRPr="00543F7B">
              <w:tab/>
            </w:r>
          </w:p>
          <w:p w14:paraId="7D3A6199" w14:textId="77777777" w:rsidR="00E16864" w:rsidRPr="00543F7B" w:rsidRDefault="00E16864" w:rsidP="00C8636E">
            <w:pPr>
              <w:pStyle w:val="1"/>
              <w:tabs>
                <w:tab w:val="right" w:leader="underscore" w:pos="4573"/>
              </w:tabs>
            </w:pPr>
            <w:r w:rsidRPr="00543F7B">
              <w:t xml:space="preserve">Title: </w:t>
            </w:r>
            <w:r w:rsidRPr="00543F7B">
              <w:tab/>
            </w:r>
          </w:p>
          <w:p w14:paraId="43BF271D" w14:textId="77777777" w:rsidR="00E16864" w:rsidRPr="00543F7B" w:rsidRDefault="00E16864" w:rsidP="00C8636E">
            <w:pPr>
              <w:pStyle w:val="1"/>
              <w:tabs>
                <w:tab w:val="right" w:leader="underscore" w:pos="4573"/>
              </w:tabs>
            </w:pPr>
            <w:r w:rsidRPr="00543F7B">
              <w:t xml:space="preserve">Date: </w:t>
            </w:r>
            <w:r w:rsidRPr="00543F7B">
              <w:tab/>
            </w:r>
          </w:p>
        </w:tc>
      </w:tr>
      <w:tr w:rsidR="0037142C" w:rsidRPr="00543F7B" w14:paraId="1A41DD10" w14:textId="77777777">
        <w:tc>
          <w:tcPr>
            <w:tcW w:w="4787" w:type="dxa"/>
          </w:tcPr>
          <w:p w14:paraId="6700450C" w14:textId="77777777" w:rsidR="0037142C" w:rsidRPr="00543F7B" w:rsidRDefault="0037142C" w:rsidP="00C8636E">
            <w:pPr>
              <w:pStyle w:val="1"/>
            </w:pPr>
          </w:p>
        </w:tc>
        <w:tc>
          <w:tcPr>
            <w:tcW w:w="4789" w:type="dxa"/>
          </w:tcPr>
          <w:p w14:paraId="1065BF98" w14:textId="77777777" w:rsidR="0037142C" w:rsidRPr="00543F7B" w:rsidRDefault="0037142C" w:rsidP="00C8636E">
            <w:pPr>
              <w:pStyle w:val="1"/>
            </w:pPr>
          </w:p>
          <w:p w14:paraId="2A73E2B7" w14:textId="77777777" w:rsidR="0037142C" w:rsidRPr="00543F7B" w:rsidRDefault="00831329" w:rsidP="00C8636E">
            <w:pPr>
              <w:pStyle w:val="1"/>
              <w:spacing w:before="0"/>
              <w:rPr>
                <w:b/>
                <w:bCs/>
              </w:rPr>
            </w:pPr>
            <w:r w:rsidRPr="00543F7B">
              <w:rPr>
                <w:b/>
                <w:bCs/>
              </w:rPr>
              <w:t>Developer</w:t>
            </w:r>
          </w:p>
          <w:p w14:paraId="3ACD5EAC" w14:textId="77777777" w:rsidR="00D64678" w:rsidRPr="00543F7B" w:rsidRDefault="00D64678" w:rsidP="00C8636E">
            <w:pPr>
              <w:pStyle w:val="1"/>
              <w:spacing w:before="0"/>
              <w:rPr>
                <w:b/>
                <w:bCs/>
              </w:rPr>
            </w:pPr>
          </w:p>
          <w:p w14:paraId="73B5BE4E" w14:textId="4753C9D9" w:rsidR="0037142C" w:rsidRPr="00543F7B" w:rsidRDefault="00D10595" w:rsidP="00B04C5A">
            <w:pPr>
              <w:pStyle w:val="center"/>
              <w:tabs>
                <w:tab w:val="right" w:leader="underscore" w:pos="4572"/>
              </w:tabs>
              <w:jc w:val="left"/>
              <w:rPr>
                <w:b w:val="0"/>
                <w:bCs w:val="0"/>
                <w:color w:val="auto"/>
                <w:u w:val="single"/>
              </w:rPr>
            </w:pPr>
            <w:r w:rsidRPr="00543F7B">
              <w:rPr>
                <w:b w:val="0"/>
                <w:bCs w:val="0"/>
                <w:color w:val="auto"/>
              </w:rPr>
              <w:t xml:space="preserve">Name: </w:t>
            </w:r>
          </w:p>
          <w:p w14:paraId="1E529DAA" w14:textId="77777777" w:rsidR="0037142C" w:rsidRPr="00543F7B" w:rsidRDefault="0037142C" w:rsidP="00C8636E">
            <w:pPr>
              <w:pStyle w:val="center"/>
              <w:tabs>
                <w:tab w:val="right" w:leader="underscore" w:pos="4572"/>
              </w:tabs>
              <w:jc w:val="left"/>
              <w:rPr>
                <w:bCs w:val="0"/>
                <w:color w:val="auto"/>
                <w:u w:val="single"/>
              </w:rPr>
            </w:pPr>
          </w:p>
          <w:p w14:paraId="627748D0" w14:textId="77777777" w:rsidR="0037142C" w:rsidRPr="00543F7B" w:rsidRDefault="0037142C" w:rsidP="00C8636E">
            <w:pPr>
              <w:pStyle w:val="center"/>
              <w:tabs>
                <w:tab w:val="right" w:leader="underscore" w:pos="4572"/>
              </w:tabs>
              <w:jc w:val="left"/>
              <w:rPr>
                <w:b w:val="0"/>
                <w:bCs w:val="0"/>
                <w:color w:val="auto"/>
              </w:rPr>
            </w:pPr>
            <w:r w:rsidRPr="00543F7B">
              <w:rPr>
                <w:b w:val="0"/>
                <w:bCs w:val="0"/>
                <w:color w:val="auto"/>
              </w:rPr>
              <w:t xml:space="preserve">By: </w:t>
            </w:r>
            <w:r w:rsidRPr="00543F7B">
              <w:rPr>
                <w:color w:val="auto"/>
              </w:rPr>
              <w:tab/>
            </w:r>
          </w:p>
          <w:p w14:paraId="15314D66" w14:textId="77777777" w:rsidR="0037142C" w:rsidRPr="00543F7B" w:rsidRDefault="0037142C" w:rsidP="00C8636E">
            <w:pPr>
              <w:pStyle w:val="1"/>
              <w:spacing w:before="0"/>
              <w:jc w:val="center"/>
            </w:pPr>
            <w:r w:rsidRPr="00543F7B">
              <w:t>Duly Authorized Representative</w:t>
            </w:r>
          </w:p>
          <w:p w14:paraId="1F7302DF" w14:textId="77777777" w:rsidR="0037142C" w:rsidRPr="00543F7B" w:rsidRDefault="0037142C" w:rsidP="00C8636E">
            <w:pPr>
              <w:pStyle w:val="1"/>
              <w:spacing w:before="0"/>
              <w:jc w:val="center"/>
            </w:pPr>
          </w:p>
        </w:tc>
      </w:tr>
      <w:tr w:rsidR="0037142C" w:rsidRPr="00543F7B" w14:paraId="250985E0" w14:textId="77777777">
        <w:tc>
          <w:tcPr>
            <w:tcW w:w="4787" w:type="dxa"/>
          </w:tcPr>
          <w:p w14:paraId="6BCA5D31" w14:textId="77777777" w:rsidR="0037142C" w:rsidRPr="00543F7B" w:rsidRDefault="0037142C" w:rsidP="00C8636E">
            <w:pPr>
              <w:pStyle w:val="1"/>
            </w:pPr>
          </w:p>
        </w:tc>
        <w:tc>
          <w:tcPr>
            <w:tcW w:w="4789" w:type="dxa"/>
          </w:tcPr>
          <w:p w14:paraId="5ECE3A69" w14:textId="585D8C05" w:rsidR="00BF507F" w:rsidRPr="00543F7B" w:rsidRDefault="0037142C" w:rsidP="00BF507F">
            <w:pPr>
              <w:pStyle w:val="1"/>
              <w:spacing w:before="0"/>
            </w:pPr>
            <w:r w:rsidRPr="00543F7B">
              <w:t>Printed</w:t>
            </w:r>
            <w:r w:rsidR="00795492" w:rsidRPr="00543F7B">
              <w:t xml:space="preserve"> </w:t>
            </w:r>
            <w:r w:rsidRPr="00543F7B">
              <w:t xml:space="preserve">Name: </w:t>
            </w:r>
          </w:p>
          <w:p w14:paraId="28A3A942" w14:textId="34C571F5" w:rsidR="0037142C" w:rsidRPr="00543F7B" w:rsidRDefault="0037142C" w:rsidP="00C8636E">
            <w:pPr>
              <w:pStyle w:val="1"/>
              <w:tabs>
                <w:tab w:val="right" w:leader="underscore" w:pos="4573"/>
              </w:tabs>
            </w:pPr>
          </w:p>
          <w:p w14:paraId="29A11E06" w14:textId="77777777" w:rsidR="0037142C" w:rsidRPr="00543F7B" w:rsidRDefault="0037142C" w:rsidP="00C8636E">
            <w:pPr>
              <w:pStyle w:val="1"/>
              <w:tabs>
                <w:tab w:val="right" w:leader="underscore" w:pos="4573"/>
              </w:tabs>
            </w:pPr>
            <w:r w:rsidRPr="00543F7B">
              <w:t xml:space="preserve">Date: </w:t>
            </w:r>
            <w:r w:rsidRPr="00543F7B">
              <w:tab/>
            </w:r>
          </w:p>
        </w:tc>
      </w:tr>
    </w:tbl>
    <w:p w14:paraId="7961B6F7" w14:textId="77777777" w:rsidR="00E16864" w:rsidRPr="00543F7B" w:rsidRDefault="00E16864" w:rsidP="00C8636E">
      <w:pPr>
        <w:tabs>
          <w:tab w:val="left" w:pos="4680"/>
          <w:tab w:val="left" w:pos="8820"/>
        </w:tabs>
        <w:jc w:val="both"/>
      </w:pPr>
      <w:bookmarkStart w:id="11" w:name="_Toc497624976"/>
      <w:bookmarkStart w:id="12" w:name="_Toc497625496"/>
      <w:bookmarkStart w:id="13" w:name="_Toc497625697"/>
      <w:bookmarkStart w:id="14" w:name="_Toc497625898"/>
      <w:bookmarkStart w:id="15" w:name="_Toc497626099"/>
    </w:p>
    <w:p w14:paraId="34B524B5" w14:textId="77777777" w:rsidR="00E16864" w:rsidRPr="00543F7B" w:rsidRDefault="00E16864" w:rsidP="00C8636E">
      <w:pPr>
        <w:pStyle w:val="Heading1"/>
        <w:numPr>
          <w:ilvl w:val="0"/>
          <w:numId w:val="0"/>
        </w:numPr>
        <w:jc w:val="center"/>
        <w:rPr>
          <w:caps/>
        </w:rPr>
      </w:pPr>
      <w:r w:rsidRPr="00543F7B">
        <w:br w:type="page"/>
      </w:r>
      <w:r w:rsidRPr="00543F7B">
        <w:lastRenderedPageBreak/>
        <w:tab/>
      </w:r>
    </w:p>
    <w:p w14:paraId="244DFAB7" w14:textId="77777777" w:rsidR="00E16864" w:rsidRPr="00543F7B" w:rsidRDefault="00E16864" w:rsidP="00C8636E">
      <w:pPr>
        <w:pStyle w:val="Heading1"/>
        <w:numPr>
          <w:ilvl w:val="0"/>
          <w:numId w:val="0"/>
        </w:numPr>
        <w:spacing w:before="0"/>
        <w:jc w:val="center"/>
        <w:rPr>
          <w:b/>
        </w:rPr>
      </w:pPr>
      <w:r w:rsidRPr="00543F7B">
        <w:rPr>
          <w:b/>
          <w:caps/>
        </w:rPr>
        <w:t xml:space="preserve">Exhibit </w:t>
      </w:r>
      <w:r w:rsidRPr="00543F7B">
        <w:rPr>
          <w:b/>
        </w:rPr>
        <w:t>A</w:t>
      </w:r>
    </w:p>
    <w:p w14:paraId="584C02AC" w14:textId="77777777" w:rsidR="006C3688" w:rsidRPr="00543F7B" w:rsidRDefault="006C3688" w:rsidP="00C8636E">
      <w:pPr>
        <w:jc w:val="center"/>
      </w:pPr>
    </w:p>
    <w:p w14:paraId="5E97F27B" w14:textId="26052707" w:rsidR="00E16864" w:rsidRPr="00543F7B" w:rsidRDefault="006C3688" w:rsidP="00C8636E">
      <w:pPr>
        <w:jc w:val="center"/>
        <w:rPr>
          <w:rFonts w:ascii="Times New Roman" w:hAnsi="Times New Roman"/>
          <w:sz w:val="22"/>
          <w:szCs w:val="22"/>
        </w:rPr>
      </w:pPr>
      <w:r w:rsidRPr="00543F7B">
        <w:rPr>
          <w:rFonts w:ascii="Times New Roman" w:hAnsi="Times New Roman"/>
          <w:sz w:val="22"/>
          <w:szCs w:val="22"/>
        </w:rPr>
        <w:t>PLANS, SPECIFICATIONS, AND COST ESTIMATES</w:t>
      </w:r>
    </w:p>
    <w:p w14:paraId="1B7B4C79" w14:textId="77777777" w:rsidR="00FE799A" w:rsidRPr="00543F7B" w:rsidRDefault="00FE799A" w:rsidP="00C8636E">
      <w:pPr>
        <w:pStyle w:val="center"/>
        <w:rPr>
          <w:color w:val="auto"/>
        </w:rPr>
      </w:pPr>
    </w:p>
    <w:p w14:paraId="01B35662" w14:textId="77777777" w:rsidR="006C3688" w:rsidRPr="00543F7B" w:rsidRDefault="006C3688" w:rsidP="00FE799A">
      <w:pPr>
        <w:pStyle w:val="center"/>
        <w:jc w:val="left"/>
        <w:rPr>
          <w:b w:val="0"/>
          <w:color w:val="auto"/>
        </w:rPr>
      </w:pPr>
    </w:p>
    <w:p w14:paraId="64318ECE" w14:textId="6388090B" w:rsidR="00FE799A" w:rsidRPr="00543F7B" w:rsidRDefault="00FE799A" w:rsidP="00FE799A">
      <w:pPr>
        <w:pStyle w:val="center"/>
        <w:jc w:val="left"/>
        <w:rPr>
          <w:b w:val="0"/>
          <w:color w:val="auto"/>
        </w:rPr>
      </w:pPr>
      <w:r w:rsidRPr="00543F7B">
        <w:rPr>
          <w:b w:val="0"/>
          <w:color w:val="auto"/>
        </w:rPr>
        <w:t>DESCRIPTION:</w:t>
      </w:r>
    </w:p>
    <w:p w14:paraId="74CFE401" w14:textId="77777777" w:rsidR="006C3688" w:rsidRPr="00543F7B" w:rsidRDefault="006C3688" w:rsidP="00FE799A">
      <w:pPr>
        <w:pStyle w:val="center"/>
        <w:jc w:val="left"/>
        <w:rPr>
          <w:b w:val="0"/>
          <w:color w:val="auto"/>
        </w:rPr>
      </w:pPr>
    </w:p>
    <w:p w14:paraId="512F938F" w14:textId="77777777" w:rsidR="006C3688" w:rsidRPr="00543F7B" w:rsidRDefault="006C3688" w:rsidP="00FE799A">
      <w:pPr>
        <w:pStyle w:val="center"/>
        <w:jc w:val="left"/>
        <w:rPr>
          <w:b w:val="0"/>
          <w:color w:val="auto"/>
        </w:rPr>
      </w:pPr>
    </w:p>
    <w:p w14:paraId="5C404E4D" w14:textId="76DB2BE3" w:rsidR="00FE799A" w:rsidRPr="00543F7B" w:rsidRDefault="00FE799A" w:rsidP="00FE799A">
      <w:pPr>
        <w:pStyle w:val="center"/>
        <w:jc w:val="left"/>
        <w:rPr>
          <w:b w:val="0"/>
          <w:color w:val="auto"/>
        </w:rPr>
      </w:pPr>
      <w:r w:rsidRPr="00543F7B">
        <w:rPr>
          <w:b w:val="0"/>
          <w:color w:val="auto"/>
        </w:rPr>
        <w:t>LOCATION:</w:t>
      </w:r>
    </w:p>
    <w:p w14:paraId="10040C53" w14:textId="77777777" w:rsidR="006C3688" w:rsidRPr="00543F7B" w:rsidRDefault="006C3688" w:rsidP="00851C8A">
      <w:pPr>
        <w:pStyle w:val="center"/>
        <w:jc w:val="left"/>
        <w:rPr>
          <w:b w:val="0"/>
          <w:color w:val="auto"/>
        </w:rPr>
      </w:pPr>
    </w:p>
    <w:p w14:paraId="3E1192ED" w14:textId="77777777" w:rsidR="006C3688" w:rsidRPr="00543F7B" w:rsidRDefault="006C3688" w:rsidP="00851C8A">
      <w:pPr>
        <w:pStyle w:val="center"/>
        <w:jc w:val="left"/>
        <w:rPr>
          <w:b w:val="0"/>
          <w:color w:val="auto"/>
        </w:rPr>
      </w:pPr>
    </w:p>
    <w:p w14:paraId="71727733" w14:textId="45468964" w:rsidR="006C3688" w:rsidRPr="00543F7B" w:rsidRDefault="00851C8A" w:rsidP="00851C8A">
      <w:pPr>
        <w:pStyle w:val="center"/>
        <w:jc w:val="left"/>
        <w:rPr>
          <w:b w:val="0"/>
          <w:color w:val="auto"/>
        </w:rPr>
      </w:pPr>
      <w:r w:rsidRPr="00543F7B">
        <w:rPr>
          <w:b w:val="0"/>
          <w:color w:val="auto"/>
        </w:rPr>
        <w:t>ALLOCATION OF COST</w:t>
      </w:r>
    </w:p>
    <w:p w14:paraId="4A34C33F" w14:textId="77777777" w:rsidR="006C3688" w:rsidRPr="00543F7B" w:rsidRDefault="006C3688" w:rsidP="00851C8A">
      <w:pPr>
        <w:pStyle w:val="center"/>
        <w:jc w:val="left"/>
        <w:rPr>
          <w:b w:val="0"/>
          <w:color w:val="auto"/>
        </w:rPr>
      </w:pPr>
    </w:p>
    <w:p w14:paraId="2B1AFA41" w14:textId="77E8DA99" w:rsidR="00851C8A" w:rsidRPr="00543F7B" w:rsidRDefault="00851C8A" w:rsidP="00851C8A">
      <w:pPr>
        <w:pStyle w:val="center"/>
        <w:numPr>
          <w:ilvl w:val="0"/>
          <w:numId w:val="14"/>
        </w:numPr>
        <w:jc w:val="left"/>
        <w:rPr>
          <w:b w:val="0"/>
          <w:color w:val="auto"/>
        </w:rPr>
      </w:pPr>
      <w:r w:rsidRPr="00543F7B">
        <w:rPr>
          <w:b w:val="0"/>
          <w:color w:val="auto"/>
        </w:rPr>
        <w:t>DESIGN</w:t>
      </w:r>
    </w:p>
    <w:p w14:paraId="3B17239B" w14:textId="77777777" w:rsidR="006C3688" w:rsidRPr="00543F7B" w:rsidRDefault="006C3688" w:rsidP="006C3688">
      <w:pPr>
        <w:pStyle w:val="center"/>
        <w:ind w:left="720"/>
        <w:jc w:val="left"/>
        <w:rPr>
          <w:b w:val="0"/>
          <w:color w:val="auto"/>
        </w:rPr>
      </w:pPr>
    </w:p>
    <w:p w14:paraId="44FF5BF7" w14:textId="5E3E482E" w:rsidR="00851C8A" w:rsidRPr="00543F7B" w:rsidRDefault="00851C8A" w:rsidP="00851C8A">
      <w:pPr>
        <w:pStyle w:val="center"/>
        <w:numPr>
          <w:ilvl w:val="0"/>
          <w:numId w:val="14"/>
        </w:numPr>
        <w:jc w:val="left"/>
        <w:rPr>
          <w:b w:val="0"/>
          <w:color w:val="auto"/>
        </w:rPr>
      </w:pPr>
      <w:r w:rsidRPr="00543F7B">
        <w:rPr>
          <w:b w:val="0"/>
          <w:color w:val="auto"/>
        </w:rPr>
        <w:t>CONSTRUCTION</w:t>
      </w:r>
    </w:p>
    <w:p w14:paraId="1663FB88" w14:textId="1DA2D351" w:rsidR="006C3688" w:rsidRPr="00543F7B" w:rsidRDefault="006C3688" w:rsidP="006C3688">
      <w:pPr>
        <w:pStyle w:val="center"/>
        <w:jc w:val="left"/>
        <w:rPr>
          <w:b w:val="0"/>
          <w:color w:val="auto"/>
        </w:rPr>
      </w:pPr>
    </w:p>
    <w:p w14:paraId="4FD97E09" w14:textId="2CE7079A" w:rsidR="009C2AD7" w:rsidRPr="00543F7B" w:rsidRDefault="009C2AD7" w:rsidP="00851C8A">
      <w:pPr>
        <w:pStyle w:val="center"/>
        <w:numPr>
          <w:ilvl w:val="0"/>
          <w:numId w:val="14"/>
        </w:numPr>
        <w:jc w:val="left"/>
        <w:rPr>
          <w:b w:val="0"/>
          <w:color w:val="auto"/>
        </w:rPr>
      </w:pPr>
      <w:r w:rsidRPr="00543F7B">
        <w:rPr>
          <w:b w:val="0"/>
          <w:color w:val="auto"/>
        </w:rPr>
        <w:t>REAL PROPERTY INTEREST(S)</w:t>
      </w:r>
    </w:p>
    <w:p w14:paraId="1377F018" w14:textId="77777777" w:rsidR="00851C8A" w:rsidRPr="00543F7B" w:rsidRDefault="00851C8A" w:rsidP="00851C8A">
      <w:pPr>
        <w:pStyle w:val="center"/>
        <w:jc w:val="left"/>
        <w:rPr>
          <w:b w:val="0"/>
          <w:color w:val="auto"/>
        </w:rPr>
      </w:pPr>
    </w:p>
    <w:p w14:paraId="57AFA3FB" w14:textId="77777777" w:rsidR="00F96E8D" w:rsidRPr="00543F7B" w:rsidRDefault="00F96E8D" w:rsidP="00C8636E">
      <w:pPr>
        <w:pStyle w:val="center"/>
        <w:rPr>
          <w:color w:val="auto"/>
        </w:rPr>
      </w:pPr>
    </w:p>
    <w:p w14:paraId="0832BA3D" w14:textId="77777777" w:rsidR="00E16864" w:rsidRPr="00543F7B" w:rsidRDefault="00E16864" w:rsidP="00C8636E">
      <w:pPr>
        <w:pStyle w:val="center"/>
        <w:rPr>
          <w:color w:val="auto"/>
        </w:rPr>
      </w:pPr>
    </w:p>
    <w:bookmarkEnd w:id="11"/>
    <w:bookmarkEnd w:id="12"/>
    <w:bookmarkEnd w:id="13"/>
    <w:bookmarkEnd w:id="14"/>
    <w:bookmarkEnd w:id="15"/>
    <w:p w14:paraId="1D1F78C6" w14:textId="77777777" w:rsidR="00E16864" w:rsidRPr="00543F7B" w:rsidRDefault="00E16864" w:rsidP="00C8636E">
      <w:pPr>
        <w:tabs>
          <w:tab w:val="left" w:pos="4680"/>
          <w:tab w:val="left" w:pos="8820"/>
        </w:tabs>
        <w:jc w:val="both"/>
        <w:rPr>
          <w:sz w:val="22"/>
        </w:rPr>
      </w:pPr>
    </w:p>
    <w:p w14:paraId="5B6909C3" w14:textId="77777777" w:rsidR="00E16864" w:rsidRPr="00543F7B" w:rsidRDefault="00E16864" w:rsidP="00C8636E">
      <w:pPr>
        <w:tabs>
          <w:tab w:val="left" w:pos="4680"/>
          <w:tab w:val="left" w:pos="8820"/>
        </w:tabs>
        <w:jc w:val="both"/>
        <w:rPr>
          <w:sz w:val="22"/>
        </w:rPr>
      </w:pPr>
    </w:p>
    <w:p w14:paraId="67A862C4" w14:textId="77777777" w:rsidR="00E16864" w:rsidRPr="00543F7B" w:rsidRDefault="00E16864" w:rsidP="00C8636E">
      <w:pPr>
        <w:tabs>
          <w:tab w:val="left" w:pos="4680"/>
          <w:tab w:val="left" w:pos="8820"/>
        </w:tabs>
        <w:jc w:val="both"/>
        <w:rPr>
          <w:sz w:val="22"/>
        </w:rPr>
      </w:pPr>
    </w:p>
    <w:p w14:paraId="41E1ECBE" w14:textId="77777777" w:rsidR="00E16864" w:rsidRPr="00543F7B" w:rsidRDefault="00E16864" w:rsidP="00C8636E">
      <w:pPr>
        <w:tabs>
          <w:tab w:val="left" w:pos="4680"/>
          <w:tab w:val="left" w:pos="8820"/>
        </w:tabs>
        <w:jc w:val="both"/>
        <w:rPr>
          <w:sz w:val="22"/>
        </w:rPr>
      </w:pPr>
    </w:p>
    <w:p w14:paraId="13441250" w14:textId="77777777" w:rsidR="00E16864" w:rsidRPr="00543F7B" w:rsidRDefault="00E16864" w:rsidP="00C8636E">
      <w:pPr>
        <w:tabs>
          <w:tab w:val="left" w:pos="4680"/>
          <w:tab w:val="left" w:pos="8820"/>
        </w:tabs>
        <w:jc w:val="both"/>
        <w:rPr>
          <w:sz w:val="22"/>
        </w:rPr>
      </w:pPr>
    </w:p>
    <w:p w14:paraId="357F4002" w14:textId="77777777" w:rsidR="00E16864" w:rsidRPr="00543F7B" w:rsidRDefault="00E16864" w:rsidP="00C8636E">
      <w:pPr>
        <w:tabs>
          <w:tab w:val="left" w:pos="4680"/>
          <w:tab w:val="left" w:pos="8820"/>
        </w:tabs>
        <w:jc w:val="both"/>
        <w:rPr>
          <w:sz w:val="22"/>
        </w:rPr>
      </w:pPr>
    </w:p>
    <w:p w14:paraId="6DC7685D" w14:textId="77777777" w:rsidR="00E16864" w:rsidRPr="00543F7B" w:rsidRDefault="00E16864" w:rsidP="00C8636E">
      <w:pPr>
        <w:tabs>
          <w:tab w:val="left" w:pos="4680"/>
          <w:tab w:val="left" w:pos="8820"/>
        </w:tabs>
        <w:jc w:val="both"/>
        <w:rPr>
          <w:sz w:val="22"/>
        </w:rPr>
      </w:pPr>
    </w:p>
    <w:p w14:paraId="15FB973F" w14:textId="77777777" w:rsidR="00E16864" w:rsidRPr="00543F7B" w:rsidRDefault="00E16864" w:rsidP="00C8636E">
      <w:pPr>
        <w:tabs>
          <w:tab w:val="left" w:pos="4680"/>
          <w:tab w:val="left" w:pos="8820"/>
        </w:tabs>
        <w:jc w:val="both"/>
        <w:rPr>
          <w:sz w:val="22"/>
        </w:rPr>
      </w:pPr>
    </w:p>
    <w:p w14:paraId="6FE60F18" w14:textId="77777777" w:rsidR="00E16864" w:rsidRPr="00543F7B" w:rsidRDefault="00E16864" w:rsidP="00C8636E">
      <w:pPr>
        <w:tabs>
          <w:tab w:val="left" w:pos="4680"/>
          <w:tab w:val="left" w:pos="8820"/>
        </w:tabs>
        <w:jc w:val="both"/>
        <w:rPr>
          <w:sz w:val="22"/>
        </w:rPr>
      </w:pPr>
    </w:p>
    <w:p w14:paraId="67DE094C" w14:textId="77777777" w:rsidR="00E16864" w:rsidRPr="00543F7B" w:rsidRDefault="00E16864" w:rsidP="00C8636E">
      <w:pPr>
        <w:tabs>
          <w:tab w:val="left" w:pos="4680"/>
          <w:tab w:val="left" w:pos="8820"/>
        </w:tabs>
        <w:jc w:val="both"/>
        <w:rPr>
          <w:sz w:val="22"/>
        </w:rPr>
      </w:pPr>
    </w:p>
    <w:p w14:paraId="4C1792EF" w14:textId="77777777" w:rsidR="00E16864" w:rsidRPr="00543F7B" w:rsidRDefault="00E16864" w:rsidP="00C8636E">
      <w:pPr>
        <w:tabs>
          <w:tab w:val="left" w:pos="4680"/>
          <w:tab w:val="left" w:pos="8820"/>
        </w:tabs>
        <w:jc w:val="both"/>
        <w:rPr>
          <w:sz w:val="22"/>
        </w:rPr>
      </w:pPr>
    </w:p>
    <w:p w14:paraId="3F6CAAFF" w14:textId="77777777" w:rsidR="00E16864" w:rsidRPr="00543F7B" w:rsidRDefault="00E16864" w:rsidP="00C8636E">
      <w:pPr>
        <w:tabs>
          <w:tab w:val="left" w:pos="4680"/>
          <w:tab w:val="left" w:pos="8820"/>
        </w:tabs>
        <w:jc w:val="both"/>
        <w:rPr>
          <w:sz w:val="22"/>
        </w:rPr>
      </w:pPr>
    </w:p>
    <w:p w14:paraId="46E8E01D" w14:textId="77777777" w:rsidR="00E16864" w:rsidRPr="00543F7B" w:rsidRDefault="00E16864" w:rsidP="00C8636E">
      <w:pPr>
        <w:tabs>
          <w:tab w:val="left" w:pos="4680"/>
          <w:tab w:val="left" w:pos="8820"/>
        </w:tabs>
        <w:jc w:val="both"/>
        <w:rPr>
          <w:sz w:val="22"/>
        </w:rPr>
      </w:pPr>
    </w:p>
    <w:p w14:paraId="6EEA8C74" w14:textId="77777777" w:rsidR="00E16864" w:rsidRPr="00543F7B" w:rsidRDefault="00E16864" w:rsidP="00C8636E">
      <w:pPr>
        <w:tabs>
          <w:tab w:val="left" w:pos="4680"/>
          <w:tab w:val="left" w:pos="8820"/>
        </w:tabs>
        <w:jc w:val="both"/>
        <w:rPr>
          <w:sz w:val="22"/>
        </w:rPr>
      </w:pPr>
    </w:p>
    <w:p w14:paraId="371B28C4" w14:textId="77777777" w:rsidR="00E16864" w:rsidRPr="00543F7B" w:rsidRDefault="00E16864" w:rsidP="00C8636E">
      <w:pPr>
        <w:tabs>
          <w:tab w:val="left" w:pos="4680"/>
          <w:tab w:val="left" w:pos="8820"/>
        </w:tabs>
        <w:jc w:val="both"/>
        <w:rPr>
          <w:sz w:val="22"/>
        </w:rPr>
      </w:pPr>
    </w:p>
    <w:p w14:paraId="27F7ACF7" w14:textId="77777777" w:rsidR="00E16864" w:rsidRPr="00543F7B" w:rsidRDefault="00E16864" w:rsidP="00C8636E">
      <w:pPr>
        <w:tabs>
          <w:tab w:val="left" w:pos="4680"/>
          <w:tab w:val="left" w:pos="8820"/>
        </w:tabs>
        <w:jc w:val="both"/>
        <w:rPr>
          <w:sz w:val="22"/>
        </w:rPr>
      </w:pPr>
    </w:p>
    <w:p w14:paraId="63B33753" w14:textId="77777777" w:rsidR="00E16864" w:rsidRPr="00543F7B" w:rsidRDefault="00E16864" w:rsidP="00C8636E">
      <w:pPr>
        <w:tabs>
          <w:tab w:val="left" w:pos="4680"/>
          <w:tab w:val="left" w:pos="8820"/>
        </w:tabs>
        <w:jc w:val="both"/>
        <w:rPr>
          <w:sz w:val="22"/>
        </w:rPr>
      </w:pPr>
    </w:p>
    <w:p w14:paraId="6D5E62CF" w14:textId="77777777" w:rsidR="00E16864" w:rsidRPr="00543F7B" w:rsidRDefault="00E16864" w:rsidP="00C8636E">
      <w:pPr>
        <w:tabs>
          <w:tab w:val="left" w:pos="4680"/>
          <w:tab w:val="left" w:pos="8820"/>
        </w:tabs>
        <w:jc w:val="both"/>
        <w:rPr>
          <w:sz w:val="22"/>
        </w:rPr>
      </w:pPr>
    </w:p>
    <w:p w14:paraId="5901A279" w14:textId="77777777" w:rsidR="00E16864" w:rsidRPr="00543F7B" w:rsidRDefault="00E16864" w:rsidP="00C8636E">
      <w:pPr>
        <w:tabs>
          <w:tab w:val="left" w:pos="4680"/>
          <w:tab w:val="left" w:pos="8820"/>
        </w:tabs>
        <w:jc w:val="both"/>
        <w:rPr>
          <w:sz w:val="22"/>
        </w:rPr>
      </w:pPr>
    </w:p>
    <w:p w14:paraId="2EC2DECA" w14:textId="77777777" w:rsidR="00E16864" w:rsidRPr="00543F7B" w:rsidRDefault="00E16864" w:rsidP="00C8636E">
      <w:pPr>
        <w:tabs>
          <w:tab w:val="left" w:pos="4680"/>
          <w:tab w:val="left" w:pos="8820"/>
        </w:tabs>
        <w:jc w:val="both"/>
        <w:rPr>
          <w:sz w:val="22"/>
        </w:rPr>
      </w:pPr>
    </w:p>
    <w:p w14:paraId="04E9B544" w14:textId="77777777" w:rsidR="00E16864" w:rsidRPr="00543F7B" w:rsidRDefault="00E16864" w:rsidP="00C8636E">
      <w:pPr>
        <w:tabs>
          <w:tab w:val="left" w:pos="4680"/>
          <w:tab w:val="left" w:pos="8820"/>
        </w:tabs>
        <w:jc w:val="both"/>
        <w:rPr>
          <w:sz w:val="22"/>
        </w:rPr>
      </w:pPr>
    </w:p>
    <w:p w14:paraId="14DBA8EE" w14:textId="77777777" w:rsidR="00E16864" w:rsidRPr="00543F7B" w:rsidRDefault="00E16864" w:rsidP="00C8636E">
      <w:pPr>
        <w:tabs>
          <w:tab w:val="left" w:pos="4680"/>
          <w:tab w:val="left" w:pos="8820"/>
        </w:tabs>
        <w:jc w:val="both"/>
        <w:rPr>
          <w:sz w:val="22"/>
        </w:rPr>
      </w:pPr>
    </w:p>
    <w:p w14:paraId="49EC60EB" w14:textId="77777777" w:rsidR="00E16864" w:rsidRPr="00543F7B" w:rsidRDefault="00E16864" w:rsidP="00C8636E">
      <w:pPr>
        <w:tabs>
          <w:tab w:val="left" w:pos="4680"/>
          <w:tab w:val="left" w:pos="8820"/>
        </w:tabs>
        <w:jc w:val="both"/>
        <w:rPr>
          <w:sz w:val="22"/>
        </w:rPr>
      </w:pPr>
    </w:p>
    <w:p w14:paraId="0C4EE287" w14:textId="77777777" w:rsidR="00E16864" w:rsidRPr="00543F7B" w:rsidRDefault="00E16864" w:rsidP="00C8636E">
      <w:pPr>
        <w:tabs>
          <w:tab w:val="left" w:pos="4680"/>
          <w:tab w:val="left" w:pos="8820"/>
        </w:tabs>
        <w:jc w:val="both"/>
        <w:rPr>
          <w:sz w:val="22"/>
        </w:rPr>
      </w:pPr>
    </w:p>
    <w:p w14:paraId="49550FA3" w14:textId="77777777" w:rsidR="00E16864" w:rsidRPr="00543F7B" w:rsidRDefault="00E16864" w:rsidP="00C8636E">
      <w:pPr>
        <w:tabs>
          <w:tab w:val="left" w:pos="4680"/>
          <w:tab w:val="left" w:pos="8820"/>
        </w:tabs>
        <w:jc w:val="both"/>
        <w:rPr>
          <w:sz w:val="22"/>
        </w:rPr>
      </w:pPr>
    </w:p>
    <w:p w14:paraId="5F45BBB3" w14:textId="77777777" w:rsidR="00E16864" w:rsidRPr="00543F7B" w:rsidRDefault="00E16864" w:rsidP="00C8636E">
      <w:pPr>
        <w:tabs>
          <w:tab w:val="left" w:pos="4680"/>
          <w:tab w:val="left" w:pos="8820"/>
        </w:tabs>
        <w:jc w:val="both"/>
        <w:rPr>
          <w:sz w:val="22"/>
        </w:rPr>
      </w:pPr>
    </w:p>
    <w:p w14:paraId="113EB9EA" w14:textId="77777777" w:rsidR="00E16864" w:rsidRPr="00543F7B" w:rsidRDefault="00E16864" w:rsidP="00C8636E">
      <w:pPr>
        <w:tabs>
          <w:tab w:val="left" w:pos="4680"/>
          <w:tab w:val="left" w:pos="8820"/>
        </w:tabs>
        <w:jc w:val="both"/>
        <w:rPr>
          <w:sz w:val="22"/>
        </w:rPr>
      </w:pPr>
    </w:p>
    <w:p w14:paraId="2E6F1176" w14:textId="77777777" w:rsidR="00E16864" w:rsidRPr="00543F7B" w:rsidRDefault="00E16864" w:rsidP="00C8636E">
      <w:pPr>
        <w:tabs>
          <w:tab w:val="left" w:pos="4680"/>
          <w:tab w:val="left" w:pos="8820"/>
        </w:tabs>
        <w:jc w:val="both"/>
        <w:rPr>
          <w:sz w:val="22"/>
        </w:rPr>
      </w:pPr>
    </w:p>
    <w:p w14:paraId="75FDB255" w14:textId="77777777" w:rsidR="00E16864" w:rsidRPr="00543F7B" w:rsidRDefault="00E16864" w:rsidP="00C8636E">
      <w:pPr>
        <w:tabs>
          <w:tab w:val="left" w:pos="4680"/>
          <w:tab w:val="left" w:pos="8820"/>
        </w:tabs>
        <w:jc w:val="both"/>
        <w:rPr>
          <w:sz w:val="22"/>
        </w:rPr>
      </w:pPr>
    </w:p>
    <w:p w14:paraId="20AF583F" w14:textId="77777777" w:rsidR="00E16864" w:rsidRPr="00543F7B" w:rsidRDefault="00E16864" w:rsidP="00C8636E">
      <w:pPr>
        <w:tabs>
          <w:tab w:val="left" w:pos="4680"/>
          <w:tab w:val="left" w:pos="8820"/>
        </w:tabs>
        <w:jc w:val="both"/>
        <w:rPr>
          <w:sz w:val="22"/>
        </w:rPr>
      </w:pPr>
    </w:p>
    <w:p w14:paraId="01D93BFC" w14:textId="77777777" w:rsidR="00E16864" w:rsidRPr="00543F7B" w:rsidRDefault="00E16864" w:rsidP="00C8636E">
      <w:pPr>
        <w:tabs>
          <w:tab w:val="left" w:pos="4680"/>
          <w:tab w:val="left" w:pos="8820"/>
        </w:tabs>
        <w:jc w:val="both"/>
        <w:rPr>
          <w:sz w:val="22"/>
        </w:rPr>
      </w:pPr>
    </w:p>
    <w:p w14:paraId="753A53E3" w14:textId="194DA7D9" w:rsidR="00E16864" w:rsidRPr="00543F7B" w:rsidRDefault="00E16864" w:rsidP="006C3688">
      <w:pPr>
        <w:pStyle w:val="Heading1"/>
        <w:numPr>
          <w:ilvl w:val="0"/>
          <w:numId w:val="0"/>
        </w:numPr>
        <w:spacing w:before="0"/>
        <w:rPr>
          <w:b/>
          <w:caps/>
        </w:rPr>
      </w:pPr>
    </w:p>
    <w:p w14:paraId="59B12B5E" w14:textId="77777777" w:rsidR="00E16864" w:rsidRPr="00543F7B" w:rsidRDefault="00E16864" w:rsidP="00C8636E">
      <w:pPr>
        <w:pStyle w:val="Heading1"/>
        <w:numPr>
          <w:ilvl w:val="0"/>
          <w:numId w:val="0"/>
        </w:numPr>
        <w:spacing w:before="0"/>
        <w:jc w:val="center"/>
        <w:rPr>
          <w:b/>
        </w:rPr>
      </w:pPr>
      <w:r w:rsidRPr="00543F7B">
        <w:rPr>
          <w:b/>
          <w:caps/>
        </w:rPr>
        <w:t>Exhibit B</w:t>
      </w:r>
    </w:p>
    <w:p w14:paraId="7CD99162" w14:textId="77777777" w:rsidR="00E16864" w:rsidRPr="00543F7B" w:rsidRDefault="00E16864" w:rsidP="00C8636E">
      <w:pPr>
        <w:jc w:val="center"/>
        <w:rPr>
          <w:rFonts w:ascii="Times New Roman" w:hAnsi="Times New Roman"/>
          <w:sz w:val="22"/>
        </w:rPr>
      </w:pPr>
    </w:p>
    <w:p w14:paraId="41AB4D72" w14:textId="77777777" w:rsidR="00F96E8D" w:rsidRPr="00543F7B" w:rsidRDefault="00D64678" w:rsidP="00C8636E">
      <w:pPr>
        <w:pStyle w:val="center"/>
        <w:rPr>
          <w:color w:val="auto"/>
        </w:rPr>
      </w:pPr>
      <w:r w:rsidRPr="00543F7B">
        <w:rPr>
          <w:color w:val="auto"/>
        </w:rPr>
        <w:t>MASTER UTILITY ADJUSTMENT AGREEMENT AMENDMENT (</w:t>
      </w:r>
      <w:proofErr w:type="spellStart"/>
      <w:r w:rsidRPr="00543F7B">
        <w:rPr>
          <w:color w:val="auto"/>
        </w:rPr>
        <w:t>MUAAA</w:t>
      </w:r>
      <w:proofErr w:type="spellEnd"/>
      <w:r w:rsidRPr="00543F7B">
        <w:rPr>
          <w:color w:val="auto"/>
        </w:rPr>
        <w:t>)</w:t>
      </w:r>
    </w:p>
    <w:p w14:paraId="63C6D705" w14:textId="77777777" w:rsidR="00E16864" w:rsidRPr="00543F7B" w:rsidRDefault="00E16864" w:rsidP="00C8636E">
      <w:pPr>
        <w:tabs>
          <w:tab w:val="left" w:pos="4680"/>
          <w:tab w:val="left" w:pos="8820"/>
        </w:tabs>
        <w:jc w:val="both"/>
        <w:rPr>
          <w:sz w:val="22"/>
        </w:rPr>
      </w:pPr>
    </w:p>
    <w:p w14:paraId="5E33B507" w14:textId="77777777" w:rsidR="00E16864" w:rsidRPr="00543F7B" w:rsidRDefault="00E16864" w:rsidP="00C8636E">
      <w:pPr>
        <w:tabs>
          <w:tab w:val="left" w:pos="4680"/>
          <w:tab w:val="left" w:pos="8820"/>
        </w:tabs>
        <w:jc w:val="both"/>
        <w:rPr>
          <w:sz w:val="22"/>
        </w:rPr>
      </w:pPr>
    </w:p>
    <w:p w14:paraId="00B4C210" w14:textId="77777777" w:rsidR="00E16864" w:rsidRPr="00543F7B" w:rsidRDefault="00E16864" w:rsidP="00C8636E">
      <w:pPr>
        <w:tabs>
          <w:tab w:val="left" w:pos="4680"/>
          <w:tab w:val="left" w:pos="8820"/>
        </w:tabs>
        <w:jc w:val="both"/>
        <w:rPr>
          <w:sz w:val="22"/>
        </w:rPr>
      </w:pPr>
    </w:p>
    <w:p w14:paraId="31857E3C" w14:textId="77777777" w:rsidR="00BB2E11" w:rsidRPr="00543F7B" w:rsidRDefault="00BB2E11" w:rsidP="00241AA8">
      <w:pPr>
        <w:spacing w:line="360" w:lineRule="auto"/>
      </w:pPr>
    </w:p>
    <w:p w14:paraId="694893E5" w14:textId="77777777" w:rsidR="00FE799A" w:rsidRPr="00543F7B" w:rsidRDefault="00FE799A" w:rsidP="00241AA8">
      <w:pPr>
        <w:spacing w:line="360" w:lineRule="auto"/>
      </w:pPr>
    </w:p>
    <w:p w14:paraId="205EA434" w14:textId="77777777" w:rsidR="00FE799A" w:rsidRPr="00543F7B" w:rsidRDefault="00FE799A" w:rsidP="00241AA8">
      <w:pPr>
        <w:spacing w:line="360" w:lineRule="auto"/>
      </w:pPr>
    </w:p>
    <w:p w14:paraId="69CE1F40" w14:textId="77777777" w:rsidR="00FE799A" w:rsidRPr="00543F7B" w:rsidRDefault="00FE799A" w:rsidP="00241AA8">
      <w:pPr>
        <w:spacing w:line="360" w:lineRule="auto"/>
      </w:pPr>
    </w:p>
    <w:p w14:paraId="2391DB94" w14:textId="77777777" w:rsidR="00FE799A" w:rsidRPr="00543F7B" w:rsidRDefault="00FE799A" w:rsidP="00241AA8">
      <w:pPr>
        <w:spacing w:line="360" w:lineRule="auto"/>
      </w:pPr>
    </w:p>
    <w:p w14:paraId="2DA183E0" w14:textId="77777777" w:rsidR="00FE799A" w:rsidRPr="00543F7B" w:rsidRDefault="00FE799A" w:rsidP="00241AA8">
      <w:pPr>
        <w:spacing w:line="360" w:lineRule="auto"/>
      </w:pPr>
    </w:p>
    <w:p w14:paraId="284CEA50" w14:textId="77777777" w:rsidR="00FE799A" w:rsidRPr="00543F7B" w:rsidRDefault="00FE799A" w:rsidP="00241AA8">
      <w:pPr>
        <w:spacing w:line="360" w:lineRule="auto"/>
      </w:pPr>
    </w:p>
    <w:p w14:paraId="29C5D2E9" w14:textId="77777777" w:rsidR="00FE799A" w:rsidRPr="00543F7B" w:rsidRDefault="00FE799A" w:rsidP="00241AA8">
      <w:pPr>
        <w:spacing w:line="360" w:lineRule="auto"/>
      </w:pPr>
    </w:p>
    <w:p w14:paraId="2538F1F0" w14:textId="77777777" w:rsidR="00FE799A" w:rsidRPr="00543F7B" w:rsidRDefault="00FE799A" w:rsidP="00241AA8">
      <w:pPr>
        <w:spacing w:line="360" w:lineRule="auto"/>
      </w:pPr>
    </w:p>
    <w:p w14:paraId="14A64DFF" w14:textId="77777777" w:rsidR="00FE799A" w:rsidRPr="00543F7B" w:rsidRDefault="00FE799A" w:rsidP="00241AA8">
      <w:pPr>
        <w:spacing w:line="360" w:lineRule="auto"/>
      </w:pPr>
    </w:p>
    <w:p w14:paraId="4B0ADFE4" w14:textId="77777777" w:rsidR="00FE799A" w:rsidRPr="00543F7B" w:rsidRDefault="00FE799A" w:rsidP="00241AA8">
      <w:pPr>
        <w:spacing w:line="360" w:lineRule="auto"/>
      </w:pPr>
    </w:p>
    <w:p w14:paraId="7B3C06C4" w14:textId="77777777" w:rsidR="00FE799A" w:rsidRPr="00543F7B" w:rsidRDefault="00FE799A" w:rsidP="00241AA8">
      <w:pPr>
        <w:spacing w:line="360" w:lineRule="auto"/>
      </w:pPr>
    </w:p>
    <w:p w14:paraId="48DC7E58" w14:textId="77777777" w:rsidR="00FE799A" w:rsidRPr="00543F7B" w:rsidRDefault="00FE799A" w:rsidP="00241AA8">
      <w:pPr>
        <w:spacing w:line="360" w:lineRule="auto"/>
      </w:pPr>
    </w:p>
    <w:p w14:paraId="4DE7DA72" w14:textId="77777777" w:rsidR="00FE799A" w:rsidRPr="00543F7B" w:rsidRDefault="00FE799A" w:rsidP="00241AA8">
      <w:pPr>
        <w:spacing w:line="360" w:lineRule="auto"/>
      </w:pPr>
    </w:p>
    <w:p w14:paraId="52B43782" w14:textId="77777777" w:rsidR="00FE799A" w:rsidRPr="00543F7B" w:rsidRDefault="00FE799A" w:rsidP="00241AA8">
      <w:pPr>
        <w:spacing w:line="360" w:lineRule="auto"/>
      </w:pPr>
    </w:p>
    <w:p w14:paraId="66C245E0" w14:textId="77777777" w:rsidR="00FE799A" w:rsidRPr="00543F7B" w:rsidRDefault="00FE799A" w:rsidP="00241AA8">
      <w:pPr>
        <w:spacing w:line="360" w:lineRule="auto"/>
      </w:pPr>
    </w:p>
    <w:p w14:paraId="45FF7F70" w14:textId="77777777" w:rsidR="00FE799A" w:rsidRPr="00543F7B" w:rsidRDefault="00FE799A" w:rsidP="00241AA8">
      <w:pPr>
        <w:spacing w:line="360" w:lineRule="auto"/>
      </w:pPr>
    </w:p>
    <w:p w14:paraId="75C8B617" w14:textId="77777777" w:rsidR="00FE799A" w:rsidRPr="00543F7B" w:rsidRDefault="00FE799A" w:rsidP="00241AA8">
      <w:pPr>
        <w:spacing w:line="360" w:lineRule="auto"/>
      </w:pPr>
    </w:p>
    <w:p w14:paraId="2FFE785B" w14:textId="77777777" w:rsidR="00FE799A" w:rsidRPr="00543F7B" w:rsidRDefault="00FE799A" w:rsidP="00241AA8">
      <w:pPr>
        <w:spacing w:line="360" w:lineRule="auto"/>
      </w:pPr>
    </w:p>
    <w:p w14:paraId="505C1965" w14:textId="77777777" w:rsidR="00FE799A" w:rsidRPr="00543F7B" w:rsidRDefault="00FE799A" w:rsidP="00241AA8">
      <w:pPr>
        <w:spacing w:line="360" w:lineRule="auto"/>
      </w:pPr>
    </w:p>
    <w:p w14:paraId="78470577" w14:textId="77777777" w:rsidR="00FE799A" w:rsidRPr="00543F7B" w:rsidRDefault="00FE799A" w:rsidP="00241AA8">
      <w:pPr>
        <w:spacing w:line="360" w:lineRule="auto"/>
      </w:pPr>
    </w:p>
    <w:p w14:paraId="57A994E6" w14:textId="77777777" w:rsidR="00FE799A" w:rsidRPr="00543F7B" w:rsidRDefault="00FE799A" w:rsidP="00241AA8">
      <w:pPr>
        <w:spacing w:line="360" w:lineRule="auto"/>
      </w:pPr>
    </w:p>
    <w:p w14:paraId="1FC22056" w14:textId="77777777" w:rsidR="00FE799A" w:rsidRPr="00543F7B" w:rsidRDefault="00FE799A" w:rsidP="00241AA8">
      <w:pPr>
        <w:spacing w:line="360" w:lineRule="auto"/>
      </w:pPr>
    </w:p>
    <w:p w14:paraId="755F427B" w14:textId="77777777" w:rsidR="00FE799A" w:rsidRPr="00543F7B" w:rsidRDefault="00FE799A" w:rsidP="00241AA8">
      <w:pPr>
        <w:spacing w:line="360" w:lineRule="auto"/>
      </w:pPr>
    </w:p>
    <w:p w14:paraId="62864E36" w14:textId="77777777" w:rsidR="00FE799A" w:rsidRPr="00543F7B" w:rsidRDefault="00FE799A" w:rsidP="00241AA8">
      <w:pPr>
        <w:spacing w:line="360" w:lineRule="auto"/>
      </w:pPr>
    </w:p>
    <w:p w14:paraId="55734C40" w14:textId="77777777" w:rsidR="00D2768A" w:rsidRPr="00543F7B" w:rsidRDefault="00D2768A" w:rsidP="007B0726">
      <w:pPr>
        <w:spacing w:line="360" w:lineRule="auto"/>
      </w:pPr>
    </w:p>
    <w:p w14:paraId="43411CE6" w14:textId="77777777" w:rsidR="00D2768A" w:rsidRPr="00543F7B" w:rsidRDefault="00D2768A" w:rsidP="00241AA8">
      <w:pPr>
        <w:spacing w:line="360" w:lineRule="auto"/>
      </w:pPr>
    </w:p>
    <w:p w14:paraId="33FE81BE" w14:textId="77777777" w:rsidR="00D2768A" w:rsidRPr="00543F7B" w:rsidRDefault="00D2768A" w:rsidP="00241AA8">
      <w:pPr>
        <w:spacing w:line="360" w:lineRule="auto"/>
      </w:pPr>
    </w:p>
    <w:p w14:paraId="45C415DD" w14:textId="77777777" w:rsidR="00D2768A" w:rsidRPr="00543F7B" w:rsidRDefault="00D2768A" w:rsidP="00241AA8">
      <w:pPr>
        <w:spacing w:line="360" w:lineRule="auto"/>
      </w:pPr>
    </w:p>
    <w:p w14:paraId="0E878FD6" w14:textId="77777777" w:rsidR="00D2768A" w:rsidRPr="00543F7B" w:rsidRDefault="00D2768A" w:rsidP="00241AA8">
      <w:pPr>
        <w:spacing w:line="360" w:lineRule="auto"/>
      </w:pPr>
    </w:p>
    <w:p w14:paraId="01A5C256" w14:textId="77777777" w:rsidR="00D2768A" w:rsidRPr="00543F7B" w:rsidRDefault="00D2768A" w:rsidP="00241AA8">
      <w:pPr>
        <w:spacing w:line="360" w:lineRule="auto"/>
      </w:pPr>
    </w:p>
    <w:p w14:paraId="4F1D1C8E" w14:textId="77777777" w:rsidR="00FE799A" w:rsidRPr="00543F7B" w:rsidRDefault="00FE799A" w:rsidP="00FE799A">
      <w:pPr>
        <w:pStyle w:val="Heading1"/>
        <w:numPr>
          <w:ilvl w:val="0"/>
          <w:numId w:val="0"/>
        </w:numPr>
        <w:spacing w:before="0"/>
        <w:jc w:val="center"/>
        <w:rPr>
          <w:b/>
          <w:bCs/>
          <w:caps/>
        </w:rPr>
      </w:pPr>
    </w:p>
    <w:p w14:paraId="2ADD6016" w14:textId="77777777" w:rsidR="00FE799A" w:rsidRPr="00543F7B" w:rsidRDefault="00FE799A" w:rsidP="00FE799A">
      <w:pPr>
        <w:pStyle w:val="Heading1"/>
        <w:numPr>
          <w:ilvl w:val="0"/>
          <w:numId w:val="0"/>
        </w:numPr>
        <w:spacing w:before="0"/>
        <w:jc w:val="center"/>
        <w:rPr>
          <w:b/>
        </w:rPr>
      </w:pPr>
      <w:r w:rsidRPr="00543F7B">
        <w:rPr>
          <w:b/>
          <w:caps/>
        </w:rPr>
        <w:t>Exhibit c</w:t>
      </w:r>
    </w:p>
    <w:p w14:paraId="09BBEB89" w14:textId="77777777" w:rsidR="00FE799A" w:rsidRPr="00543F7B" w:rsidRDefault="00FE799A" w:rsidP="00FE799A">
      <w:pPr>
        <w:jc w:val="center"/>
        <w:rPr>
          <w:rFonts w:ascii="Times New Roman" w:hAnsi="Times New Roman"/>
          <w:sz w:val="22"/>
        </w:rPr>
      </w:pPr>
    </w:p>
    <w:p w14:paraId="09479B73" w14:textId="1237A11C" w:rsidR="00FE799A" w:rsidRPr="00543F7B" w:rsidRDefault="00543F7B" w:rsidP="00FE799A">
      <w:pPr>
        <w:jc w:val="center"/>
        <w:rPr>
          <w:rFonts w:ascii="Times New Roman" w:hAnsi="Times New Roman"/>
          <w:b/>
          <w:sz w:val="22"/>
        </w:rPr>
      </w:pPr>
      <w:r w:rsidRPr="00543F7B">
        <w:rPr>
          <w:rFonts w:ascii="Times New Roman" w:hAnsi="Times New Roman"/>
          <w:b/>
          <w:sz w:val="22"/>
        </w:rPr>
        <w:t>“</w:t>
      </w:r>
      <w:r w:rsidR="00FE799A" w:rsidRPr="00543F7B">
        <w:rPr>
          <w:rFonts w:ascii="Times New Roman" w:hAnsi="Times New Roman"/>
          <w:b/>
          <w:sz w:val="22"/>
        </w:rPr>
        <w:t>BUY AMERICA CERTIFICATE OF COMPLIANCE</w:t>
      </w:r>
      <w:r w:rsidRPr="00543F7B">
        <w:rPr>
          <w:rFonts w:ascii="Times New Roman" w:hAnsi="Times New Roman"/>
          <w:b/>
          <w:sz w:val="22"/>
        </w:rPr>
        <w:t>”</w:t>
      </w:r>
    </w:p>
    <w:p w14:paraId="1B23327E" w14:textId="77777777" w:rsidR="00FE799A" w:rsidRPr="00543F7B" w:rsidRDefault="00FE799A" w:rsidP="00FE799A">
      <w:pPr>
        <w:pStyle w:val="center"/>
        <w:rPr>
          <w:color w:val="auto"/>
        </w:rPr>
      </w:pPr>
    </w:p>
    <w:p w14:paraId="30D46A82" w14:textId="77777777" w:rsidR="00C92691" w:rsidRPr="00543F7B" w:rsidRDefault="00C92691" w:rsidP="00C92691">
      <w:pPr>
        <w:keepNext/>
        <w:spacing w:after="180"/>
        <w:jc w:val="center"/>
        <w:rPr>
          <w:rFonts w:ascii="Times New Roman" w:hAnsi="Times New Roman"/>
          <w:b/>
          <w:sz w:val="22"/>
          <w:szCs w:val="22"/>
          <w:u w:val="single"/>
        </w:rPr>
      </w:pPr>
      <w:r w:rsidRPr="00543F7B">
        <w:rPr>
          <w:rFonts w:ascii="Times New Roman" w:hAnsi="Times New Roman"/>
          <w:b/>
          <w:sz w:val="22"/>
          <w:szCs w:val="22"/>
          <w:u w:val="single"/>
        </w:rPr>
        <w:t>COMPLIANCE WITH BUY AMERICA REQUIREMENTS</w:t>
      </w:r>
    </w:p>
    <w:p w14:paraId="6006CADA" w14:textId="0092C1FB" w:rsidR="00C92691" w:rsidRPr="00543F7B" w:rsidRDefault="00C92691" w:rsidP="00C92691">
      <w:pPr>
        <w:spacing w:after="180"/>
        <w:ind w:firstLine="720"/>
        <w:jc w:val="both"/>
        <w:rPr>
          <w:rFonts w:ascii="Times New Roman" w:hAnsi="Times New Roman"/>
          <w:sz w:val="22"/>
          <w:szCs w:val="22"/>
        </w:rPr>
      </w:pPr>
      <w:r w:rsidRPr="00543F7B">
        <w:rPr>
          <w:rFonts w:ascii="Times New Roman" w:hAnsi="Times New Roman"/>
          <w:sz w:val="22"/>
          <w:szCs w:val="22"/>
        </w:rPr>
        <w:t xml:space="preserve">Owner shall comply with the Federal Highway Administration (FHWA) Buy America Requirement in 23 C.F.R. 635.410, which permits FHWA participation in the Agreement only if domestic steel and iron will be used on the Project.  To be considered domestic, all steel and iron </w:t>
      </w:r>
      <w:proofErr w:type="gramStart"/>
      <w:r w:rsidRPr="00543F7B">
        <w:rPr>
          <w:rFonts w:ascii="Times New Roman" w:hAnsi="Times New Roman"/>
          <w:sz w:val="22"/>
          <w:szCs w:val="22"/>
        </w:rPr>
        <w:t>used</w:t>
      </w:r>
      <w:proofErr w:type="gramEnd"/>
      <w:r w:rsidRPr="00543F7B">
        <w:rPr>
          <w:rFonts w:ascii="Times New Roman" w:hAnsi="Times New Roman"/>
          <w:sz w:val="22"/>
          <w:szCs w:val="22"/>
        </w:rPr>
        <w:t xml:space="preserve"> and all products manufactured from steel and iron must be produced in the United States and all manufacturing processes, including application of a coating, for these materials must occur in the United States.  Coating includes all processes that protect or enhance the value of the material to which the coating is applied.  This requirement does not preclude a minimal use of foreign steel and iron materials, provided the cost of such materials does not exceed 0.1% of the total contract price under the DBF Agreement or $2,500, whichever is greater.</w:t>
      </w:r>
    </w:p>
    <w:p w14:paraId="7FA0EDED" w14:textId="7D34C948" w:rsidR="00C92691" w:rsidRPr="00543F7B" w:rsidRDefault="00C92691" w:rsidP="00C92691">
      <w:pPr>
        <w:spacing w:after="180"/>
        <w:ind w:firstLine="720"/>
        <w:jc w:val="both"/>
        <w:rPr>
          <w:rFonts w:ascii="Times New Roman" w:hAnsi="Times New Roman"/>
          <w:sz w:val="22"/>
          <w:szCs w:val="22"/>
        </w:rPr>
      </w:pPr>
      <w:r w:rsidRPr="00543F7B">
        <w:rPr>
          <w:rFonts w:ascii="Times New Roman" w:hAnsi="Times New Roman"/>
          <w:sz w:val="22"/>
          <w:szCs w:val="22"/>
        </w:rPr>
        <w:t>Concurrently with execution of the Agreement, Owner has completed and submitted, or shall complete and submit, to GDOT a Buy America Certificate, in the format below.  After submittal, Owner is bound by its original certification.</w:t>
      </w:r>
    </w:p>
    <w:p w14:paraId="5BD48A0B" w14:textId="37BD17BD" w:rsidR="00C92691" w:rsidRPr="00543F7B" w:rsidRDefault="00C92691" w:rsidP="00C92691">
      <w:pPr>
        <w:spacing w:after="180"/>
        <w:ind w:firstLine="720"/>
        <w:jc w:val="both"/>
        <w:rPr>
          <w:rFonts w:ascii="Times New Roman" w:hAnsi="Times New Roman"/>
          <w:sz w:val="22"/>
          <w:szCs w:val="22"/>
        </w:rPr>
      </w:pPr>
      <w:r w:rsidRPr="00543F7B">
        <w:rPr>
          <w:rFonts w:ascii="Times New Roman" w:hAnsi="Times New Roman"/>
          <w:sz w:val="22"/>
          <w:szCs w:val="22"/>
        </w:rPr>
        <w:t>A false certification is a criminal act in violation of 18 U.S.C. § 1001.  Should the Agreement be investigated, Owner has the burden of proof to establish that it is in compliance.</w:t>
      </w:r>
    </w:p>
    <w:p w14:paraId="03C0A609" w14:textId="5C1C58F2" w:rsidR="00C92691" w:rsidRPr="00543F7B" w:rsidRDefault="00C92691" w:rsidP="00C92691">
      <w:pPr>
        <w:spacing w:after="180"/>
        <w:ind w:firstLine="720"/>
        <w:jc w:val="both"/>
        <w:rPr>
          <w:rFonts w:ascii="Times New Roman" w:hAnsi="Times New Roman"/>
          <w:sz w:val="22"/>
          <w:szCs w:val="22"/>
        </w:rPr>
      </w:pPr>
      <w:r w:rsidRPr="00543F7B">
        <w:rPr>
          <w:rFonts w:ascii="Times New Roman" w:hAnsi="Times New Roman"/>
          <w:sz w:val="22"/>
          <w:szCs w:val="22"/>
        </w:rPr>
        <w:t>At Owner</w:t>
      </w:r>
      <w:r w:rsidR="00543F7B" w:rsidRPr="00543F7B">
        <w:rPr>
          <w:rFonts w:ascii="Times New Roman" w:hAnsi="Times New Roman"/>
          <w:sz w:val="22"/>
          <w:szCs w:val="22"/>
        </w:rPr>
        <w:t>’</w:t>
      </w:r>
      <w:r w:rsidRPr="00543F7B">
        <w:rPr>
          <w:rFonts w:ascii="Times New Roman" w:hAnsi="Times New Roman"/>
          <w:sz w:val="22"/>
          <w:szCs w:val="22"/>
        </w:rPr>
        <w:t xml:space="preserve">s request, GDOT may, but is not obligated to, seek a waiver of Buy America requirements if grounds for the waiver exist.  However, Owner certifies that it will comply with the applicable Buy America requirements if a waiver of those requirements is not available or not pursued by GDOT.  A request for a waiver shall be treated as a Change Request under </w:t>
      </w:r>
      <w:r w:rsidRPr="00543F7B">
        <w:rPr>
          <w:rFonts w:ascii="Times New Roman" w:hAnsi="Times New Roman"/>
          <w:sz w:val="22"/>
          <w:szCs w:val="22"/>
          <w:u w:val="single"/>
        </w:rPr>
        <w:t>Section 14.2</w:t>
      </w:r>
      <w:r w:rsidRPr="00543F7B">
        <w:rPr>
          <w:rFonts w:ascii="Times New Roman" w:hAnsi="Times New Roman"/>
          <w:sz w:val="22"/>
          <w:szCs w:val="22"/>
        </w:rPr>
        <w:t xml:space="preserve"> of the Agreement.</w:t>
      </w:r>
    </w:p>
    <w:p w14:paraId="10AE592D" w14:textId="77777777" w:rsidR="00C92691" w:rsidRPr="00543F7B" w:rsidRDefault="00C92691" w:rsidP="00C92691">
      <w:pPr>
        <w:keepNext/>
        <w:spacing w:after="180"/>
        <w:jc w:val="center"/>
        <w:rPr>
          <w:rFonts w:ascii="Times New Roman" w:hAnsi="Times New Roman"/>
          <w:b/>
          <w:sz w:val="22"/>
          <w:szCs w:val="22"/>
          <w:u w:val="single"/>
        </w:rPr>
      </w:pPr>
      <w:r w:rsidRPr="00543F7B">
        <w:rPr>
          <w:rFonts w:ascii="Times New Roman" w:hAnsi="Times New Roman"/>
          <w:b/>
          <w:sz w:val="22"/>
          <w:szCs w:val="22"/>
          <w:u w:val="single"/>
        </w:rPr>
        <w:t>BUY AMERICA CERTIFICATE</w:t>
      </w:r>
    </w:p>
    <w:p w14:paraId="0B9FC5C7" w14:textId="77777777" w:rsidR="00C92691" w:rsidRPr="00543F7B" w:rsidRDefault="00C92691" w:rsidP="00C92691">
      <w:pPr>
        <w:keepNext/>
        <w:spacing w:after="180"/>
        <w:jc w:val="center"/>
        <w:rPr>
          <w:rFonts w:ascii="Times New Roman" w:hAnsi="Times New Roman"/>
          <w:b/>
          <w:sz w:val="22"/>
          <w:szCs w:val="22"/>
          <w:u w:val="single"/>
        </w:rPr>
      </w:pPr>
      <w:r w:rsidRPr="00543F7B">
        <w:rPr>
          <w:rFonts w:ascii="Times New Roman" w:hAnsi="Times New Roman"/>
          <w:b/>
          <w:sz w:val="22"/>
          <w:szCs w:val="22"/>
          <w:u w:val="single"/>
        </w:rPr>
        <w:t>Certificate of Compliance</w:t>
      </w:r>
    </w:p>
    <w:p w14:paraId="0B732023" w14:textId="0E139AC8" w:rsidR="00C92691" w:rsidRPr="00543F7B" w:rsidRDefault="00C92691" w:rsidP="00C92691">
      <w:pPr>
        <w:spacing w:after="180"/>
        <w:ind w:firstLine="720"/>
        <w:jc w:val="both"/>
        <w:rPr>
          <w:rFonts w:ascii="Times New Roman" w:hAnsi="Times New Roman"/>
          <w:sz w:val="22"/>
          <w:szCs w:val="22"/>
        </w:rPr>
      </w:pPr>
      <w:r w:rsidRPr="00543F7B">
        <w:rPr>
          <w:rFonts w:ascii="Times New Roman" w:hAnsi="Times New Roman"/>
          <w:sz w:val="22"/>
          <w:szCs w:val="22"/>
        </w:rPr>
        <w:t>Owner hereby certifies that it will comply with the requirements of 23 U.S.C. § 313 and the applicable regulations in 23 C.F.R. 635.410.</w:t>
      </w:r>
    </w:p>
    <w:tbl>
      <w:tblPr>
        <w:tblW w:w="0" w:type="auto"/>
        <w:tblInd w:w="720" w:type="dxa"/>
        <w:tblLook w:val="01E0" w:firstRow="1" w:lastRow="1" w:firstColumn="1" w:lastColumn="1" w:noHBand="0" w:noVBand="0"/>
      </w:tblPr>
      <w:tblGrid>
        <w:gridCol w:w="8856"/>
      </w:tblGrid>
      <w:tr w:rsidR="00C92691" w:rsidRPr="00543F7B" w14:paraId="24518EAF" w14:textId="77777777" w:rsidTr="00543F7B">
        <w:tc>
          <w:tcPr>
            <w:tcW w:w="8856" w:type="dxa"/>
            <w:shd w:val="clear" w:color="auto" w:fill="auto"/>
          </w:tcPr>
          <w:p w14:paraId="5AA4A512" w14:textId="5BEFF89C" w:rsidR="00C92691" w:rsidRPr="00543F7B" w:rsidRDefault="00C92691" w:rsidP="00C92691">
            <w:pPr>
              <w:jc w:val="both"/>
              <w:rPr>
                <w:rFonts w:ascii="Times New Roman" w:hAnsi="Times New Roman"/>
                <w:sz w:val="22"/>
                <w:szCs w:val="22"/>
              </w:rPr>
            </w:pPr>
            <w:r w:rsidRPr="00543F7B">
              <w:rPr>
                <w:rFonts w:ascii="Times New Roman" w:hAnsi="Times New Roman"/>
                <w:sz w:val="22"/>
                <w:szCs w:val="22"/>
              </w:rPr>
              <w:t>Date:</w:t>
            </w:r>
            <w:r w:rsidRPr="00543F7B">
              <w:rPr>
                <w:rFonts w:ascii="Times New Roman" w:hAnsi="Times New Roman"/>
                <w:sz w:val="22"/>
                <w:szCs w:val="22"/>
                <w:u w:val="single"/>
              </w:rPr>
              <w:tab/>
            </w:r>
            <w:r w:rsidRPr="00543F7B">
              <w:rPr>
                <w:rFonts w:ascii="Times New Roman" w:hAnsi="Times New Roman"/>
                <w:sz w:val="22"/>
                <w:szCs w:val="22"/>
                <w:u w:val="single"/>
              </w:rPr>
              <w:tab/>
            </w:r>
            <w:r w:rsidRPr="00543F7B">
              <w:rPr>
                <w:rFonts w:ascii="Times New Roman" w:hAnsi="Times New Roman"/>
                <w:sz w:val="22"/>
                <w:szCs w:val="22"/>
                <w:u w:val="single"/>
              </w:rPr>
              <w:tab/>
            </w:r>
            <w:r w:rsidRPr="00543F7B">
              <w:rPr>
                <w:rFonts w:ascii="Times New Roman" w:hAnsi="Times New Roman"/>
                <w:sz w:val="22"/>
                <w:szCs w:val="22"/>
                <w:u w:val="single"/>
              </w:rPr>
              <w:tab/>
            </w:r>
            <w:r w:rsidRPr="00543F7B">
              <w:rPr>
                <w:rFonts w:ascii="Times New Roman" w:hAnsi="Times New Roman"/>
                <w:sz w:val="22"/>
                <w:szCs w:val="22"/>
                <w:u w:val="single"/>
              </w:rPr>
              <w:tab/>
            </w:r>
            <w:r w:rsidRPr="00543F7B">
              <w:rPr>
                <w:rFonts w:ascii="Times New Roman" w:hAnsi="Times New Roman"/>
                <w:sz w:val="22"/>
                <w:szCs w:val="22"/>
                <w:u w:val="single"/>
              </w:rPr>
              <w:tab/>
            </w:r>
          </w:p>
          <w:p w14:paraId="795D92E1" w14:textId="3CE2552C" w:rsidR="00C92691" w:rsidRPr="00543F7B" w:rsidRDefault="00C92691" w:rsidP="00C92691">
            <w:pPr>
              <w:jc w:val="both"/>
              <w:rPr>
                <w:rFonts w:ascii="Times New Roman" w:hAnsi="Times New Roman"/>
                <w:sz w:val="22"/>
                <w:szCs w:val="22"/>
                <w:u w:val="single"/>
              </w:rPr>
            </w:pPr>
            <w:r w:rsidRPr="00543F7B">
              <w:rPr>
                <w:rFonts w:ascii="Times New Roman" w:hAnsi="Times New Roman"/>
                <w:sz w:val="22"/>
                <w:szCs w:val="22"/>
              </w:rPr>
              <w:t>Signature:</w:t>
            </w:r>
            <w:r w:rsidRPr="00543F7B">
              <w:rPr>
                <w:rFonts w:ascii="Times New Roman" w:hAnsi="Times New Roman"/>
                <w:sz w:val="22"/>
                <w:szCs w:val="22"/>
                <w:u w:val="single"/>
              </w:rPr>
              <w:tab/>
            </w:r>
            <w:r w:rsidRPr="00543F7B">
              <w:rPr>
                <w:rFonts w:ascii="Times New Roman" w:hAnsi="Times New Roman"/>
                <w:sz w:val="22"/>
                <w:szCs w:val="22"/>
                <w:u w:val="single"/>
              </w:rPr>
              <w:tab/>
            </w:r>
            <w:r w:rsidRPr="00543F7B">
              <w:rPr>
                <w:rFonts w:ascii="Times New Roman" w:hAnsi="Times New Roman"/>
                <w:sz w:val="22"/>
                <w:szCs w:val="22"/>
                <w:u w:val="single"/>
              </w:rPr>
              <w:tab/>
            </w:r>
            <w:r w:rsidRPr="00543F7B">
              <w:rPr>
                <w:rFonts w:ascii="Times New Roman" w:hAnsi="Times New Roman"/>
                <w:sz w:val="22"/>
                <w:szCs w:val="22"/>
                <w:u w:val="single"/>
              </w:rPr>
              <w:tab/>
            </w:r>
            <w:r w:rsidRPr="00543F7B">
              <w:rPr>
                <w:rFonts w:ascii="Times New Roman" w:hAnsi="Times New Roman"/>
                <w:sz w:val="22"/>
                <w:szCs w:val="22"/>
                <w:u w:val="single"/>
              </w:rPr>
              <w:tab/>
            </w:r>
          </w:p>
          <w:p w14:paraId="15D8BECC" w14:textId="30683DAE" w:rsidR="00C92691" w:rsidRPr="00543F7B" w:rsidRDefault="00C92691" w:rsidP="00C92691">
            <w:pPr>
              <w:jc w:val="both"/>
              <w:rPr>
                <w:rFonts w:ascii="Times New Roman" w:hAnsi="Times New Roman"/>
                <w:sz w:val="22"/>
                <w:szCs w:val="22"/>
                <w:u w:val="single"/>
              </w:rPr>
            </w:pPr>
            <w:r w:rsidRPr="00543F7B">
              <w:rPr>
                <w:rFonts w:ascii="Times New Roman" w:hAnsi="Times New Roman"/>
                <w:sz w:val="22"/>
                <w:szCs w:val="22"/>
              </w:rPr>
              <w:t>Owner</w:t>
            </w:r>
            <w:r w:rsidR="00543F7B" w:rsidRPr="00543F7B">
              <w:rPr>
                <w:rFonts w:ascii="Times New Roman" w:hAnsi="Times New Roman"/>
                <w:sz w:val="22"/>
                <w:szCs w:val="22"/>
              </w:rPr>
              <w:t>’</w:t>
            </w:r>
            <w:r w:rsidRPr="00543F7B">
              <w:rPr>
                <w:rFonts w:ascii="Times New Roman" w:hAnsi="Times New Roman"/>
                <w:sz w:val="22"/>
                <w:szCs w:val="22"/>
              </w:rPr>
              <w:t>s Name:</w:t>
            </w:r>
            <w:r w:rsidRPr="00543F7B">
              <w:rPr>
                <w:rFonts w:ascii="Times New Roman" w:hAnsi="Times New Roman"/>
                <w:sz w:val="22"/>
                <w:szCs w:val="22"/>
                <w:u w:val="single"/>
              </w:rPr>
              <w:tab/>
            </w:r>
            <w:r w:rsidRPr="00543F7B">
              <w:rPr>
                <w:rFonts w:ascii="Times New Roman" w:hAnsi="Times New Roman"/>
                <w:sz w:val="22"/>
                <w:szCs w:val="22"/>
                <w:u w:val="single"/>
              </w:rPr>
              <w:tab/>
            </w:r>
            <w:r w:rsidRPr="00543F7B">
              <w:rPr>
                <w:rFonts w:ascii="Times New Roman" w:hAnsi="Times New Roman"/>
                <w:sz w:val="22"/>
                <w:szCs w:val="22"/>
                <w:u w:val="single"/>
              </w:rPr>
              <w:tab/>
            </w:r>
            <w:r w:rsidRPr="00543F7B">
              <w:rPr>
                <w:rFonts w:ascii="Times New Roman" w:hAnsi="Times New Roman"/>
                <w:sz w:val="22"/>
                <w:szCs w:val="22"/>
                <w:u w:val="single"/>
              </w:rPr>
              <w:tab/>
            </w:r>
            <w:r w:rsidRPr="00543F7B">
              <w:rPr>
                <w:rFonts w:ascii="Times New Roman" w:hAnsi="Times New Roman"/>
                <w:sz w:val="22"/>
                <w:szCs w:val="22"/>
                <w:u w:val="single"/>
              </w:rPr>
              <w:tab/>
            </w:r>
          </w:p>
          <w:p w14:paraId="371C51BB" w14:textId="4DA77623" w:rsidR="00C92691" w:rsidRPr="00543F7B" w:rsidRDefault="00C92691" w:rsidP="00C92691">
            <w:pPr>
              <w:jc w:val="both"/>
              <w:rPr>
                <w:rFonts w:ascii="Times New Roman" w:hAnsi="Times New Roman"/>
                <w:sz w:val="22"/>
                <w:szCs w:val="22"/>
                <w:u w:val="single"/>
              </w:rPr>
            </w:pPr>
            <w:r w:rsidRPr="00543F7B">
              <w:rPr>
                <w:rFonts w:ascii="Times New Roman" w:hAnsi="Times New Roman"/>
                <w:sz w:val="22"/>
                <w:szCs w:val="22"/>
              </w:rPr>
              <w:t>Title:</w:t>
            </w:r>
            <w:r w:rsidRPr="00543F7B">
              <w:rPr>
                <w:rFonts w:ascii="Times New Roman" w:hAnsi="Times New Roman"/>
                <w:sz w:val="22"/>
                <w:szCs w:val="22"/>
                <w:u w:val="single"/>
              </w:rPr>
              <w:tab/>
            </w:r>
            <w:r w:rsidRPr="00543F7B">
              <w:rPr>
                <w:rFonts w:ascii="Times New Roman" w:hAnsi="Times New Roman"/>
                <w:sz w:val="22"/>
                <w:szCs w:val="22"/>
                <w:u w:val="single"/>
              </w:rPr>
              <w:tab/>
            </w:r>
            <w:r w:rsidRPr="00543F7B">
              <w:rPr>
                <w:rFonts w:ascii="Times New Roman" w:hAnsi="Times New Roman"/>
                <w:sz w:val="22"/>
                <w:szCs w:val="22"/>
                <w:u w:val="single"/>
              </w:rPr>
              <w:tab/>
            </w:r>
            <w:r w:rsidRPr="00543F7B">
              <w:rPr>
                <w:rFonts w:ascii="Times New Roman" w:hAnsi="Times New Roman"/>
                <w:sz w:val="22"/>
                <w:szCs w:val="22"/>
                <w:u w:val="single"/>
              </w:rPr>
              <w:tab/>
            </w:r>
            <w:r w:rsidRPr="00543F7B">
              <w:rPr>
                <w:rFonts w:ascii="Times New Roman" w:hAnsi="Times New Roman"/>
                <w:sz w:val="22"/>
                <w:szCs w:val="22"/>
                <w:u w:val="single"/>
              </w:rPr>
              <w:tab/>
            </w:r>
            <w:r w:rsidRPr="00543F7B">
              <w:rPr>
                <w:rFonts w:ascii="Times New Roman" w:hAnsi="Times New Roman"/>
                <w:sz w:val="22"/>
                <w:szCs w:val="22"/>
                <w:u w:val="single"/>
              </w:rPr>
              <w:tab/>
            </w:r>
          </w:p>
          <w:p w14:paraId="5478408F" w14:textId="77777777" w:rsidR="00C92691" w:rsidRPr="00543F7B" w:rsidRDefault="00C92691" w:rsidP="00C92691">
            <w:pPr>
              <w:jc w:val="both"/>
              <w:rPr>
                <w:rFonts w:ascii="Times New Roman" w:hAnsi="Times New Roman"/>
                <w:sz w:val="22"/>
                <w:szCs w:val="22"/>
              </w:rPr>
            </w:pPr>
          </w:p>
        </w:tc>
      </w:tr>
    </w:tbl>
    <w:p w14:paraId="67DB9628" w14:textId="77777777" w:rsidR="00C92691" w:rsidRPr="00543F7B" w:rsidRDefault="00C92691" w:rsidP="00C92691">
      <w:pPr>
        <w:spacing w:after="160"/>
        <w:jc w:val="both"/>
        <w:rPr>
          <w:rFonts w:ascii="Times New Roman" w:hAnsi="Times New Roman"/>
          <w:sz w:val="22"/>
          <w:szCs w:val="22"/>
        </w:rPr>
      </w:pPr>
      <w:r w:rsidRPr="00543F7B">
        <w:rPr>
          <w:rFonts w:ascii="Times New Roman" w:hAnsi="Times New Roman"/>
          <w:sz w:val="22"/>
          <w:szCs w:val="22"/>
        </w:rPr>
        <w:t>Or</w:t>
      </w:r>
    </w:p>
    <w:p w14:paraId="6E1C5A6A" w14:textId="77777777" w:rsidR="00C92691" w:rsidRPr="00543F7B" w:rsidRDefault="00C92691" w:rsidP="00C92691">
      <w:pPr>
        <w:keepNext/>
        <w:spacing w:after="240"/>
        <w:jc w:val="center"/>
        <w:rPr>
          <w:rFonts w:ascii="Times New Roman" w:hAnsi="Times New Roman"/>
          <w:b/>
          <w:sz w:val="22"/>
          <w:szCs w:val="22"/>
          <w:u w:val="single"/>
        </w:rPr>
      </w:pPr>
      <w:r w:rsidRPr="00543F7B">
        <w:rPr>
          <w:rFonts w:ascii="Times New Roman" w:hAnsi="Times New Roman"/>
          <w:b/>
          <w:sz w:val="22"/>
          <w:szCs w:val="22"/>
          <w:u w:val="single"/>
        </w:rPr>
        <w:t>Certificate for Noncompliance</w:t>
      </w:r>
    </w:p>
    <w:p w14:paraId="50C58533" w14:textId="6464DB05" w:rsidR="00C92691" w:rsidRPr="00543F7B" w:rsidRDefault="00C92691" w:rsidP="00C92691">
      <w:pPr>
        <w:spacing w:after="240"/>
        <w:ind w:firstLine="720"/>
        <w:jc w:val="both"/>
        <w:rPr>
          <w:rFonts w:ascii="Times New Roman" w:hAnsi="Times New Roman"/>
          <w:sz w:val="22"/>
          <w:szCs w:val="22"/>
        </w:rPr>
      </w:pPr>
      <w:r w:rsidRPr="00543F7B">
        <w:rPr>
          <w:rFonts w:ascii="Times New Roman" w:hAnsi="Times New Roman"/>
          <w:sz w:val="22"/>
          <w:szCs w:val="22"/>
        </w:rPr>
        <w:t>Owner hereby certifies that it cannot comply with the requirements of 23 U.S.C. § </w:t>
      </w:r>
      <w:proofErr w:type="gramStart"/>
      <w:r w:rsidRPr="00543F7B">
        <w:rPr>
          <w:rFonts w:ascii="Times New Roman" w:hAnsi="Times New Roman"/>
          <w:sz w:val="22"/>
          <w:szCs w:val="22"/>
        </w:rPr>
        <w:t>313, but</w:t>
      </w:r>
      <w:proofErr w:type="gramEnd"/>
      <w:r w:rsidRPr="00543F7B">
        <w:rPr>
          <w:rFonts w:ascii="Times New Roman" w:hAnsi="Times New Roman"/>
          <w:sz w:val="22"/>
          <w:szCs w:val="22"/>
        </w:rPr>
        <w:t xml:space="preserve"> may qualify for a waiver to the requirement to 23 U.S.C. § 313 and regulations in 23 C.F.R. 635.410.</w:t>
      </w:r>
    </w:p>
    <w:tbl>
      <w:tblPr>
        <w:tblW w:w="0" w:type="auto"/>
        <w:tblInd w:w="720" w:type="dxa"/>
        <w:tblLook w:val="01E0" w:firstRow="1" w:lastRow="1" w:firstColumn="1" w:lastColumn="1" w:noHBand="0" w:noVBand="0"/>
      </w:tblPr>
      <w:tblGrid>
        <w:gridCol w:w="8856"/>
      </w:tblGrid>
      <w:tr w:rsidR="00C92691" w:rsidRPr="00543F7B" w14:paraId="4AFF77F0" w14:textId="77777777" w:rsidTr="00543F7B">
        <w:tc>
          <w:tcPr>
            <w:tcW w:w="8856" w:type="dxa"/>
            <w:shd w:val="clear" w:color="auto" w:fill="auto"/>
          </w:tcPr>
          <w:p w14:paraId="4493D68F" w14:textId="2C6C0205" w:rsidR="00C92691" w:rsidRPr="00543F7B" w:rsidRDefault="00C92691" w:rsidP="00C92691">
            <w:pPr>
              <w:jc w:val="both"/>
              <w:rPr>
                <w:rFonts w:ascii="Times New Roman" w:hAnsi="Times New Roman"/>
                <w:sz w:val="22"/>
                <w:szCs w:val="22"/>
              </w:rPr>
            </w:pPr>
            <w:r w:rsidRPr="00543F7B">
              <w:rPr>
                <w:rFonts w:ascii="Times New Roman" w:hAnsi="Times New Roman"/>
                <w:sz w:val="22"/>
                <w:szCs w:val="22"/>
              </w:rPr>
              <w:t>Date:</w:t>
            </w:r>
            <w:r w:rsidRPr="00543F7B">
              <w:rPr>
                <w:rFonts w:ascii="Times New Roman" w:hAnsi="Times New Roman"/>
                <w:sz w:val="22"/>
                <w:szCs w:val="22"/>
                <w:u w:val="single"/>
              </w:rPr>
              <w:tab/>
            </w:r>
            <w:r w:rsidRPr="00543F7B">
              <w:rPr>
                <w:rFonts w:ascii="Times New Roman" w:hAnsi="Times New Roman"/>
                <w:sz w:val="22"/>
                <w:szCs w:val="22"/>
                <w:u w:val="single"/>
              </w:rPr>
              <w:tab/>
            </w:r>
            <w:r w:rsidRPr="00543F7B">
              <w:rPr>
                <w:rFonts w:ascii="Times New Roman" w:hAnsi="Times New Roman"/>
                <w:sz w:val="22"/>
                <w:szCs w:val="22"/>
                <w:u w:val="single"/>
              </w:rPr>
              <w:tab/>
            </w:r>
            <w:r w:rsidRPr="00543F7B">
              <w:rPr>
                <w:rFonts w:ascii="Times New Roman" w:hAnsi="Times New Roman"/>
                <w:sz w:val="22"/>
                <w:szCs w:val="22"/>
                <w:u w:val="single"/>
              </w:rPr>
              <w:tab/>
            </w:r>
            <w:r w:rsidRPr="00543F7B">
              <w:rPr>
                <w:rFonts w:ascii="Times New Roman" w:hAnsi="Times New Roman"/>
                <w:sz w:val="22"/>
                <w:szCs w:val="22"/>
                <w:u w:val="single"/>
              </w:rPr>
              <w:tab/>
            </w:r>
            <w:r w:rsidRPr="00543F7B">
              <w:rPr>
                <w:rFonts w:ascii="Times New Roman" w:hAnsi="Times New Roman"/>
                <w:sz w:val="22"/>
                <w:szCs w:val="22"/>
                <w:u w:val="single"/>
              </w:rPr>
              <w:tab/>
            </w:r>
          </w:p>
          <w:p w14:paraId="769B0E67" w14:textId="08313CC1" w:rsidR="00C92691" w:rsidRPr="00543F7B" w:rsidRDefault="00C92691" w:rsidP="00C92691">
            <w:pPr>
              <w:jc w:val="both"/>
              <w:rPr>
                <w:rFonts w:ascii="Times New Roman" w:hAnsi="Times New Roman"/>
                <w:sz w:val="22"/>
                <w:szCs w:val="22"/>
                <w:u w:val="single"/>
              </w:rPr>
            </w:pPr>
            <w:r w:rsidRPr="00543F7B">
              <w:rPr>
                <w:rFonts w:ascii="Times New Roman" w:hAnsi="Times New Roman"/>
                <w:sz w:val="22"/>
                <w:szCs w:val="22"/>
              </w:rPr>
              <w:t>Signature:</w:t>
            </w:r>
            <w:r w:rsidRPr="00543F7B">
              <w:rPr>
                <w:rFonts w:ascii="Times New Roman" w:hAnsi="Times New Roman"/>
                <w:sz w:val="22"/>
                <w:szCs w:val="22"/>
                <w:u w:val="single"/>
              </w:rPr>
              <w:tab/>
            </w:r>
            <w:r w:rsidRPr="00543F7B">
              <w:rPr>
                <w:rFonts w:ascii="Times New Roman" w:hAnsi="Times New Roman"/>
                <w:sz w:val="22"/>
                <w:szCs w:val="22"/>
                <w:u w:val="single"/>
              </w:rPr>
              <w:tab/>
            </w:r>
            <w:r w:rsidRPr="00543F7B">
              <w:rPr>
                <w:rFonts w:ascii="Times New Roman" w:hAnsi="Times New Roman"/>
                <w:sz w:val="22"/>
                <w:szCs w:val="22"/>
                <w:u w:val="single"/>
              </w:rPr>
              <w:tab/>
            </w:r>
            <w:r w:rsidRPr="00543F7B">
              <w:rPr>
                <w:rFonts w:ascii="Times New Roman" w:hAnsi="Times New Roman"/>
                <w:sz w:val="22"/>
                <w:szCs w:val="22"/>
                <w:u w:val="single"/>
              </w:rPr>
              <w:tab/>
            </w:r>
            <w:r w:rsidRPr="00543F7B">
              <w:rPr>
                <w:rFonts w:ascii="Times New Roman" w:hAnsi="Times New Roman"/>
                <w:sz w:val="22"/>
                <w:szCs w:val="22"/>
                <w:u w:val="single"/>
              </w:rPr>
              <w:tab/>
            </w:r>
          </w:p>
          <w:p w14:paraId="3584792F" w14:textId="3650A447" w:rsidR="00C92691" w:rsidRPr="00543F7B" w:rsidRDefault="00C92691" w:rsidP="00C92691">
            <w:pPr>
              <w:jc w:val="both"/>
              <w:rPr>
                <w:rFonts w:ascii="Times New Roman" w:hAnsi="Times New Roman"/>
                <w:sz w:val="22"/>
                <w:szCs w:val="22"/>
                <w:u w:val="single"/>
              </w:rPr>
            </w:pPr>
            <w:r w:rsidRPr="00543F7B">
              <w:rPr>
                <w:rFonts w:ascii="Times New Roman" w:hAnsi="Times New Roman"/>
                <w:sz w:val="22"/>
                <w:szCs w:val="22"/>
              </w:rPr>
              <w:t>Owner</w:t>
            </w:r>
            <w:r w:rsidR="00543F7B" w:rsidRPr="00543F7B">
              <w:rPr>
                <w:rFonts w:ascii="Times New Roman" w:hAnsi="Times New Roman"/>
                <w:sz w:val="22"/>
                <w:szCs w:val="22"/>
              </w:rPr>
              <w:t>’</w:t>
            </w:r>
            <w:r w:rsidRPr="00543F7B">
              <w:rPr>
                <w:rFonts w:ascii="Times New Roman" w:hAnsi="Times New Roman"/>
                <w:sz w:val="22"/>
                <w:szCs w:val="22"/>
              </w:rPr>
              <w:t>s Name:</w:t>
            </w:r>
            <w:r w:rsidRPr="00543F7B">
              <w:rPr>
                <w:rFonts w:ascii="Times New Roman" w:hAnsi="Times New Roman"/>
                <w:sz w:val="22"/>
                <w:szCs w:val="22"/>
                <w:u w:val="single"/>
              </w:rPr>
              <w:tab/>
            </w:r>
            <w:r w:rsidRPr="00543F7B">
              <w:rPr>
                <w:rFonts w:ascii="Times New Roman" w:hAnsi="Times New Roman"/>
                <w:sz w:val="22"/>
                <w:szCs w:val="22"/>
                <w:u w:val="single"/>
              </w:rPr>
              <w:tab/>
            </w:r>
            <w:r w:rsidRPr="00543F7B">
              <w:rPr>
                <w:rFonts w:ascii="Times New Roman" w:hAnsi="Times New Roman"/>
                <w:sz w:val="22"/>
                <w:szCs w:val="22"/>
                <w:u w:val="single"/>
              </w:rPr>
              <w:tab/>
            </w:r>
            <w:r w:rsidRPr="00543F7B">
              <w:rPr>
                <w:rFonts w:ascii="Times New Roman" w:hAnsi="Times New Roman"/>
                <w:sz w:val="22"/>
                <w:szCs w:val="22"/>
                <w:u w:val="single"/>
              </w:rPr>
              <w:tab/>
            </w:r>
            <w:r w:rsidRPr="00543F7B">
              <w:rPr>
                <w:rFonts w:ascii="Times New Roman" w:hAnsi="Times New Roman"/>
                <w:sz w:val="22"/>
                <w:szCs w:val="22"/>
                <w:u w:val="single"/>
              </w:rPr>
              <w:tab/>
            </w:r>
          </w:p>
          <w:p w14:paraId="3629CBFA" w14:textId="3223D94A" w:rsidR="00C92691" w:rsidRPr="00543F7B" w:rsidRDefault="00C92691" w:rsidP="00C92691">
            <w:pPr>
              <w:jc w:val="both"/>
              <w:rPr>
                <w:rFonts w:ascii="Times New Roman" w:hAnsi="Times New Roman"/>
                <w:sz w:val="22"/>
                <w:szCs w:val="22"/>
                <w:u w:val="single"/>
              </w:rPr>
            </w:pPr>
            <w:r w:rsidRPr="00543F7B">
              <w:rPr>
                <w:rFonts w:ascii="Times New Roman" w:hAnsi="Times New Roman"/>
                <w:sz w:val="22"/>
                <w:szCs w:val="22"/>
              </w:rPr>
              <w:t>Title:</w:t>
            </w:r>
            <w:r w:rsidRPr="00543F7B">
              <w:rPr>
                <w:rFonts w:ascii="Times New Roman" w:hAnsi="Times New Roman"/>
                <w:sz w:val="22"/>
                <w:szCs w:val="22"/>
                <w:u w:val="single"/>
              </w:rPr>
              <w:tab/>
            </w:r>
            <w:r w:rsidRPr="00543F7B">
              <w:rPr>
                <w:rFonts w:ascii="Times New Roman" w:hAnsi="Times New Roman"/>
                <w:sz w:val="22"/>
                <w:szCs w:val="22"/>
                <w:u w:val="single"/>
              </w:rPr>
              <w:tab/>
            </w:r>
            <w:r w:rsidRPr="00543F7B">
              <w:rPr>
                <w:rFonts w:ascii="Times New Roman" w:hAnsi="Times New Roman"/>
                <w:sz w:val="22"/>
                <w:szCs w:val="22"/>
                <w:u w:val="single"/>
              </w:rPr>
              <w:tab/>
            </w:r>
            <w:r w:rsidRPr="00543F7B">
              <w:rPr>
                <w:rFonts w:ascii="Times New Roman" w:hAnsi="Times New Roman"/>
                <w:sz w:val="22"/>
                <w:szCs w:val="22"/>
                <w:u w:val="single"/>
              </w:rPr>
              <w:tab/>
            </w:r>
            <w:r w:rsidRPr="00543F7B">
              <w:rPr>
                <w:rFonts w:ascii="Times New Roman" w:hAnsi="Times New Roman"/>
                <w:sz w:val="22"/>
                <w:szCs w:val="22"/>
                <w:u w:val="single"/>
              </w:rPr>
              <w:tab/>
            </w:r>
            <w:r w:rsidRPr="00543F7B">
              <w:rPr>
                <w:rFonts w:ascii="Times New Roman" w:hAnsi="Times New Roman"/>
                <w:sz w:val="22"/>
                <w:szCs w:val="22"/>
                <w:u w:val="single"/>
              </w:rPr>
              <w:tab/>
            </w:r>
          </w:p>
          <w:p w14:paraId="7C830FBB" w14:textId="77777777" w:rsidR="00C92691" w:rsidRPr="00543F7B" w:rsidRDefault="00C92691" w:rsidP="00C92691">
            <w:pPr>
              <w:spacing w:after="200" w:line="276" w:lineRule="auto"/>
              <w:rPr>
                <w:rFonts w:asciiTheme="minorHAnsi" w:eastAsiaTheme="minorHAnsi" w:hAnsiTheme="minorHAnsi" w:cstheme="minorBidi"/>
                <w:sz w:val="22"/>
                <w:szCs w:val="22"/>
              </w:rPr>
            </w:pPr>
          </w:p>
        </w:tc>
      </w:tr>
    </w:tbl>
    <w:p w14:paraId="3054C997" w14:textId="77777777" w:rsidR="00FE799A" w:rsidRPr="00543F7B" w:rsidRDefault="00FE799A" w:rsidP="00241AA8">
      <w:pPr>
        <w:spacing w:line="360" w:lineRule="auto"/>
      </w:pPr>
    </w:p>
    <w:sectPr w:rsidR="00FE799A" w:rsidRPr="00543F7B" w:rsidSect="009530FD">
      <w:headerReference w:type="default" r:id="rId10"/>
      <w:footerReference w:type="default" r:id="rId11"/>
      <w:headerReference w:type="first" r:id="rId12"/>
      <w:footerReference w:type="first" r:id="rId13"/>
      <w:pgSz w:w="12240" w:h="15840" w:code="1"/>
      <w:pgMar w:top="1627" w:right="810" w:bottom="720" w:left="1440" w:header="720" w:footer="607"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065B08" w14:textId="77777777" w:rsidR="00543F7B" w:rsidRDefault="00543F7B">
      <w:r>
        <w:separator/>
      </w:r>
    </w:p>
  </w:endnote>
  <w:endnote w:type="continuationSeparator" w:id="0">
    <w:p w14:paraId="5BCA8271" w14:textId="77777777" w:rsidR="00543F7B" w:rsidRDefault="00543F7B">
      <w:r>
        <w:continuationSeparator/>
      </w:r>
    </w:p>
  </w:endnote>
  <w:endnote w:type="continuationNotice" w:id="1">
    <w:p w14:paraId="74E6BCC3" w14:textId="77777777" w:rsidR="00543F7B" w:rsidRDefault="00543F7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776B77" w14:textId="58017BF1" w:rsidR="00543F7B" w:rsidRDefault="00543F7B" w:rsidP="00595E16">
    <w:pPr>
      <w:tabs>
        <w:tab w:val="center" w:pos="0"/>
        <w:tab w:val="left" w:pos="4320"/>
        <w:tab w:val="right" w:pos="9360"/>
      </w:tabs>
      <w:rPr>
        <w:rFonts w:ascii="Times New Roman" w:hAnsi="Times New Roman"/>
        <w:sz w:val="18"/>
      </w:rPr>
    </w:pPr>
    <w:r>
      <w:rPr>
        <w:rFonts w:ascii="Times New Roman" w:hAnsi="Times New Roman"/>
        <w:sz w:val="18"/>
      </w:rPr>
      <w:t>Georgia Department of Transportation</w:t>
    </w:r>
    <w:r>
      <w:rPr>
        <w:rFonts w:ascii="Times New Roman" w:hAnsi="Times New Roman"/>
        <w:sz w:val="18"/>
      </w:rPr>
      <w:tab/>
    </w:r>
    <w:r>
      <w:rPr>
        <w:rFonts w:ascii="Times New Roman" w:hAnsi="Times New Roman"/>
        <w:sz w:val="18"/>
      </w:rPr>
      <w:tab/>
    </w:r>
  </w:p>
  <w:p w14:paraId="006273B3" w14:textId="4BFCA651" w:rsidR="00543F7B" w:rsidRDefault="00543F7B" w:rsidP="00595E16">
    <w:pPr>
      <w:tabs>
        <w:tab w:val="center" w:pos="0"/>
        <w:tab w:val="right" w:pos="9360"/>
      </w:tabs>
      <w:rPr>
        <w:rFonts w:ascii="Times New Roman" w:hAnsi="Times New Roman"/>
        <w:sz w:val="18"/>
      </w:rPr>
    </w:pPr>
    <w:r>
      <w:rPr>
        <w:rFonts w:ascii="Times New Roman" w:hAnsi="Times New Roman"/>
        <w:sz w:val="18"/>
      </w:rPr>
      <w:t>Project Name</w:t>
    </w:r>
    <w:r>
      <w:rPr>
        <w:rFonts w:ascii="Times New Roman" w:hAnsi="Times New Roman"/>
        <w:sz w:val="18"/>
      </w:rPr>
      <w:tab/>
    </w:r>
    <w:r>
      <w:rPr>
        <w:rFonts w:ascii="Times New Roman" w:hAnsi="Times New Roman"/>
        <w:sz w:val="16"/>
        <w:szCs w:val="16"/>
      </w:rPr>
      <w:t>Master Utility Adjustment Agreement (Developer Managed)</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9A5654" w14:textId="52C2745A" w:rsidR="00543F7B" w:rsidRPr="00F8155F" w:rsidRDefault="00543F7B">
    <w:pPr>
      <w:pStyle w:val="Footer"/>
      <w:rPr>
        <w:rFonts w:ascii="Times New Roman" w:hAnsi="Times New Roman"/>
        <w:sz w:val="16"/>
        <w:szCs w:val="16"/>
      </w:rPr>
    </w:pPr>
    <w:r w:rsidRPr="00F8155F">
      <w:rPr>
        <w:rFonts w:ascii="Times New Roman" w:hAnsi="Times New Roman"/>
        <w:sz w:val="16"/>
        <w:szCs w:val="16"/>
      </w:rPr>
      <w:fldChar w:fldCharType="begin"/>
    </w:r>
    <w:r w:rsidRPr="00F8155F">
      <w:rPr>
        <w:rFonts w:ascii="Times New Roman" w:hAnsi="Times New Roman"/>
        <w:sz w:val="16"/>
        <w:szCs w:val="16"/>
      </w:rPr>
      <w:instrText xml:space="preserve"> FILENAME </w:instrText>
    </w:r>
    <w:r w:rsidRPr="00F8155F">
      <w:rPr>
        <w:rFonts w:ascii="Times New Roman" w:hAnsi="Times New Roman"/>
        <w:sz w:val="16"/>
        <w:szCs w:val="16"/>
      </w:rPr>
      <w:fldChar w:fldCharType="separate"/>
    </w:r>
    <w:r>
      <w:rPr>
        <w:rFonts w:ascii="Times New Roman" w:hAnsi="Times New Roman"/>
        <w:noProof/>
        <w:sz w:val="16"/>
        <w:szCs w:val="16"/>
      </w:rPr>
      <w:t>013546_UTL_MUAA_GP_20160809</w:t>
    </w:r>
    <w:r w:rsidRPr="00F8155F">
      <w:rPr>
        <w:rFonts w:ascii="Times New Roman" w:hAnsi="Times New Roman"/>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0AD68D" w14:textId="77777777" w:rsidR="00543F7B" w:rsidRDefault="00543F7B">
      <w:r>
        <w:separator/>
      </w:r>
    </w:p>
  </w:footnote>
  <w:footnote w:type="continuationSeparator" w:id="0">
    <w:p w14:paraId="73780E0D" w14:textId="77777777" w:rsidR="00543F7B" w:rsidRDefault="00543F7B">
      <w:r>
        <w:continuationSeparator/>
      </w:r>
    </w:p>
  </w:footnote>
  <w:footnote w:type="continuationNotice" w:id="1">
    <w:p w14:paraId="61FB8242" w14:textId="77777777" w:rsidR="00543F7B" w:rsidRDefault="00543F7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49F088" w14:textId="3654C6F8" w:rsidR="00543F7B" w:rsidRDefault="00543F7B">
    <w:pPr>
      <w:pStyle w:val="Header"/>
      <w:tabs>
        <w:tab w:val="clear" w:pos="4320"/>
        <w:tab w:val="clear" w:pos="8640"/>
        <w:tab w:val="left" w:pos="5850"/>
        <w:tab w:val="left" w:pos="6120"/>
        <w:tab w:val="left" w:pos="7200"/>
        <w:tab w:val="left" w:pos="9270"/>
      </w:tabs>
      <w:rPr>
        <w:rFonts w:ascii="Times New Roman" w:hAnsi="Times New Roman"/>
        <w:u w:val="single"/>
      </w:rPr>
    </w:pPr>
    <w:r>
      <w:rPr>
        <w:noProof/>
      </w:rPr>
      <w:drawing>
        <wp:anchor distT="0" distB="0" distL="114300" distR="114300" simplePos="0" relativeHeight="251659264" behindDoc="1" locked="0" layoutInCell="1" allowOverlap="1" wp14:anchorId="53430F54" wp14:editId="4ACCDD44">
          <wp:simplePos x="0" y="0"/>
          <wp:positionH relativeFrom="column">
            <wp:posOffset>4665785</wp:posOffset>
          </wp:positionH>
          <wp:positionV relativeFrom="paragraph">
            <wp:posOffset>0</wp:posOffset>
          </wp:positionV>
          <wp:extent cx="1506415" cy="511872"/>
          <wp:effectExtent l="0" t="0" r="0" b="2540"/>
          <wp:wrapNone/>
          <wp:docPr id="2" name="Picture 2" descr="C:\Users\jdtuttle\Documents\GDOT Logos\GDOT Logo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jdtuttle\Documents\GDOT Logos\GDOT Logo 1.png"/>
                  <pic:cNvPicPr>
                    <a:picLocks noChangeAspect="1" noChangeArrowheads="1"/>
                  </pic:cNvPicPr>
                </pic:nvPicPr>
                <pic:blipFill rotWithShape="1">
                  <a:blip r:embed="rId1">
                    <a:extLst>
                      <a:ext uri="{28A0092B-C50C-407E-A947-70E740481C1C}">
                        <a14:useLocalDpi xmlns:a14="http://schemas.microsoft.com/office/drawing/2010/main" val="0"/>
                      </a:ext>
                    </a:extLst>
                  </a:blip>
                  <a:srcRect l="7712" t="22308" r="6605" b="17897"/>
                  <a:stretch/>
                </pic:blipFill>
                <pic:spPr bwMode="auto">
                  <a:xfrm>
                    <a:off x="0" y="0"/>
                    <a:ext cx="1506415" cy="511872"/>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rFonts w:ascii="Times New Roman" w:hAnsi="Times New Roman"/>
      </w:rPr>
      <w:t>Georgia Department of Transportation</w:t>
    </w:r>
  </w:p>
  <w:p w14:paraId="109D76F0" w14:textId="64C3CA5B" w:rsidR="00543F7B" w:rsidRDefault="00543F7B">
    <w:pPr>
      <w:pStyle w:val="Header"/>
      <w:tabs>
        <w:tab w:val="clear" w:pos="4320"/>
        <w:tab w:val="clear" w:pos="8640"/>
        <w:tab w:val="left" w:pos="5850"/>
        <w:tab w:val="left" w:pos="6120"/>
        <w:tab w:val="left" w:pos="7200"/>
        <w:tab w:val="left" w:pos="9270"/>
      </w:tabs>
      <w:rPr>
        <w:rFonts w:ascii="Times New Roman" w:hAnsi="Times New Roman"/>
      </w:rPr>
    </w:pPr>
    <w:r>
      <w:rPr>
        <w:rFonts w:ascii="Times New Roman" w:hAnsi="Times New Roman"/>
      </w:rPr>
      <w:t>Form GDOT-DBF</w:t>
    </w:r>
  </w:p>
  <w:p w14:paraId="4636FEAB" w14:textId="429B39B4" w:rsidR="00543F7B" w:rsidRDefault="00543F7B">
    <w:pPr>
      <w:pStyle w:val="Header"/>
      <w:tabs>
        <w:tab w:val="clear" w:pos="4320"/>
        <w:tab w:val="clear" w:pos="8640"/>
        <w:tab w:val="left" w:pos="5850"/>
        <w:tab w:val="left" w:pos="6120"/>
        <w:tab w:val="left" w:pos="7200"/>
        <w:tab w:val="left" w:pos="9270"/>
      </w:tabs>
      <w:rPr>
        <w:rFonts w:ascii="Times New Roman" w:hAnsi="Times New Roman"/>
      </w:rPr>
    </w:pPr>
    <w:r>
      <w:rPr>
        <w:rFonts w:ascii="Times New Roman" w:hAnsi="Times New Roman"/>
      </w:rPr>
      <w:t xml:space="preserve">Rev. 05/15/2018 </w:t>
    </w:r>
  </w:p>
  <w:p w14:paraId="03E88D63" w14:textId="74754EC1" w:rsidR="00543F7B" w:rsidRDefault="00543F7B" w:rsidP="009530FD">
    <w:pPr>
      <w:pStyle w:val="Header"/>
      <w:tabs>
        <w:tab w:val="clear" w:pos="4320"/>
        <w:tab w:val="clear" w:pos="8640"/>
        <w:tab w:val="left" w:pos="5850"/>
        <w:tab w:val="left" w:pos="6120"/>
        <w:tab w:val="left" w:pos="7200"/>
        <w:tab w:val="left" w:pos="9270"/>
      </w:tabs>
      <w:spacing w:after="120"/>
      <w:rPr>
        <w:rFonts w:ascii="Times New Roman" w:hAnsi="Times New Roman"/>
        <w:u w:val="single"/>
      </w:rPr>
    </w:pPr>
    <w:r>
      <w:rPr>
        <w:rFonts w:ascii="Times New Roman" w:hAnsi="Times New Roman"/>
      </w:rPr>
      <w:t xml:space="preserve">Page </w:t>
    </w:r>
    <w:r>
      <w:rPr>
        <w:rFonts w:ascii="Times New Roman" w:hAnsi="Times New Roman"/>
      </w:rPr>
      <w:fldChar w:fldCharType="begin"/>
    </w:r>
    <w:r>
      <w:rPr>
        <w:rFonts w:ascii="Times New Roman" w:hAnsi="Times New Roman"/>
      </w:rPr>
      <w:instrText xml:space="preserve"> PAGE </w:instrText>
    </w:r>
    <w:r>
      <w:rPr>
        <w:rFonts w:ascii="Times New Roman" w:hAnsi="Times New Roman"/>
      </w:rPr>
      <w:fldChar w:fldCharType="separate"/>
    </w:r>
    <w:r>
      <w:rPr>
        <w:rFonts w:ascii="Times New Roman" w:hAnsi="Times New Roman"/>
        <w:noProof/>
      </w:rPr>
      <w:t>17</w:t>
    </w:r>
    <w:r>
      <w:rPr>
        <w:rFonts w:ascii="Times New Roman" w:hAnsi="Times New Roman"/>
      </w:rPr>
      <w:fldChar w:fldCharType="end"/>
    </w:r>
    <w:r>
      <w:rPr>
        <w:rFonts w:ascii="Times New Roman" w:hAnsi="Times New Roman"/>
      </w:rPr>
      <w:t xml:space="preserve"> of </w:t>
    </w:r>
    <w:r>
      <w:rPr>
        <w:rFonts w:ascii="Times New Roman" w:hAnsi="Times New Roman"/>
      </w:rPr>
      <w:fldChar w:fldCharType="begin"/>
    </w:r>
    <w:r>
      <w:rPr>
        <w:rFonts w:ascii="Times New Roman" w:hAnsi="Times New Roman"/>
      </w:rPr>
      <w:instrText xml:space="preserve"> NUMPAGES </w:instrText>
    </w:r>
    <w:r>
      <w:rPr>
        <w:rFonts w:ascii="Times New Roman" w:hAnsi="Times New Roman"/>
      </w:rPr>
      <w:fldChar w:fldCharType="separate"/>
    </w:r>
    <w:r>
      <w:rPr>
        <w:rFonts w:ascii="Times New Roman" w:hAnsi="Times New Roman"/>
        <w:noProof/>
      </w:rPr>
      <w:t>17</w:t>
    </w:r>
    <w:r>
      <w:rPr>
        <w:rFonts w:ascii="Times New Roman" w:hAnsi="Times New Roman"/>
      </w:rPr>
      <w:fldChar w:fldCharType="end"/>
    </w:r>
    <w:r>
      <w:rPr>
        <w:rFonts w:ascii="Times New Roman" w:hAnsi="Times New Roman"/>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B5D4FF" w14:textId="77777777" w:rsidR="00543F7B" w:rsidRDefault="00543F7B">
    <w:pPr>
      <w:pStyle w:val="Header"/>
      <w:tabs>
        <w:tab w:val="clear" w:pos="4320"/>
        <w:tab w:val="clear" w:pos="8640"/>
        <w:tab w:val="left" w:pos="5850"/>
        <w:tab w:val="left" w:pos="6120"/>
        <w:tab w:val="left" w:pos="7200"/>
        <w:tab w:val="left" w:pos="9270"/>
      </w:tabs>
      <w:rPr>
        <w:rFonts w:ascii="Times New Roman" w:hAnsi="Times New Roman"/>
        <w:u w:val="single"/>
      </w:rPr>
    </w:pPr>
    <w:r>
      <w:rPr>
        <w:rFonts w:ascii="Times New Roman" w:hAnsi="Times New Roman"/>
      </w:rPr>
      <w:t>Georgia Department of Transportation</w:t>
    </w:r>
  </w:p>
  <w:p w14:paraId="40B8F29C" w14:textId="77777777" w:rsidR="00543F7B" w:rsidRDefault="00543F7B">
    <w:pPr>
      <w:pStyle w:val="Header"/>
      <w:tabs>
        <w:tab w:val="clear" w:pos="4320"/>
        <w:tab w:val="clear" w:pos="8640"/>
        <w:tab w:val="left" w:pos="5850"/>
        <w:tab w:val="left" w:pos="6120"/>
        <w:tab w:val="left" w:pos="7200"/>
        <w:tab w:val="left" w:pos="9270"/>
      </w:tabs>
      <w:rPr>
        <w:rFonts w:ascii="Times New Roman" w:hAnsi="Times New Roman"/>
        <w:u w:val="single"/>
      </w:rPr>
    </w:pPr>
    <w:r>
      <w:rPr>
        <w:rFonts w:ascii="Times New Roman" w:hAnsi="Times New Roman"/>
      </w:rPr>
      <w:t>Form GDOT-SUB-LEASE AGREEMENT-U-35</w:t>
    </w:r>
  </w:p>
  <w:p w14:paraId="12401873" w14:textId="562C1B1B" w:rsidR="00543F7B" w:rsidRDefault="00543F7B">
    <w:pPr>
      <w:pStyle w:val="Header"/>
    </w:pPr>
    <w:r>
      <w:t xml:space="preserve">Page </w:t>
    </w:r>
    <w:r>
      <w:fldChar w:fldCharType="begin"/>
    </w:r>
    <w:r>
      <w:instrText xml:space="preserve"> PAGE </w:instrText>
    </w:r>
    <w:r>
      <w:fldChar w:fldCharType="separate"/>
    </w:r>
    <w:r>
      <w:rPr>
        <w:noProof/>
      </w:rPr>
      <w:t>1</w:t>
    </w:r>
    <w:r>
      <w:fldChar w:fldCharType="end"/>
    </w:r>
    <w:r>
      <w:t xml:space="preserve"> of </w:t>
    </w:r>
    <w:r>
      <w:fldChar w:fldCharType="begin"/>
    </w:r>
    <w:r>
      <w:instrText xml:space="preserve"> NUMPAGES </w:instrText>
    </w:r>
    <w:r>
      <w:fldChar w:fldCharType="separate"/>
    </w:r>
    <w:r>
      <w:rPr>
        <w:noProof/>
      </w:rPr>
      <w:t>18</w:t>
    </w:r>
    <w:r>
      <w:rPr>
        <w:noProof/>
      </w:rPr>
      <w:fldChar w:fldCharType="end"/>
    </w:r>
    <w:r>
      <w:t xml:space="preserve"> Rev. 9/18/08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7EA9110"/>
    <w:lvl w:ilvl="0">
      <w:start w:val="1"/>
      <w:numFmt w:val="decimal"/>
      <w:lvlText w:val="%1."/>
      <w:lvlJc w:val="left"/>
      <w:pPr>
        <w:tabs>
          <w:tab w:val="num" w:pos="1800"/>
        </w:tabs>
        <w:ind w:left="1800" w:hanging="360"/>
      </w:pPr>
      <w:rPr>
        <w:rFonts w:cs="Times New Roman"/>
      </w:rPr>
    </w:lvl>
  </w:abstractNum>
  <w:abstractNum w:abstractNumId="1" w15:restartNumberingAfterBreak="0">
    <w:nsid w:val="FFFFFF7D"/>
    <w:multiLevelType w:val="singleLevel"/>
    <w:tmpl w:val="263C38CC"/>
    <w:lvl w:ilvl="0">
      <w:start w:val="1"/>
      <w:numFmt w:val="decimal"/>
      <w:lvlText w:val="%1."/>
      <w:lvlJc w:val="left"/>
      <w:pPr>
        <w:tabs>
          <w:tab w:val="num" w:pos="1440"/>
        </w:tabs>
        <w:ind w:left="1440" w:hanging="360"/>
      </w:pPr>
      <w:rPr>
        <w:rFonts w:cs="Times New Roman"/>
      </w:rPr>
    </w:lvl>
  </w:abstractNum>
  <w:abstractNum w:abstractNumId="2" w15:restartNumberingAfterBreak="0">
    <w:nsid w:val="FFFFFF7E"/>
    <w:multiLevelType w:val="singleLevel"/>
    <w:tmpl w:val="D5E64F00"/>
    <w:lvl w:ilvl="0">
      <w:start w:val="1"/>
      <w:numFmt w:val="decimal"/>
      <w:lvlText w:val="%1."/>
      <w:lvlJc w:val="left"/>
      <w:pPr>
        <w:tabs>
          <w:tab w:val="num" w:pos="1080"/>
        </w:tabs>
        <w:ind w:left="1080" w:hanging="360"/>
      </w:pPr>
      <w:rPr>
        <w:rFonts w:cs="Times New Roman"/>
      </w:rPr>
    </w:lvl>
  </w:abstractNum>
  <w:abstractNum w:abstractNumId="3" w15:restartNumberingAfterBreak="0">
    <w:nsid w:val="FFFFFF7F"/>
    <w:multiLevelType w:val="singleLevel"/>
    <w:tmpl w:val="26143056"/>
    <w:lvl w:ilvl="0">
      <w:start w:val="1"/>
      <w:numFmt w:val="decimal"/>
      <w:lvlText w:val="%1."/>
      <w:lvlJc w:val="left"/>
      <w:pPr>
        <w:tabs>
          <w:tab w:val="num" w:pos="720"/>
        </w:tabs>
        <w:ind w:left="720" w:hanging="360"/>
      </w:pPr>
      <w:rPr>
        <w:rFonts w:cs="Times New Roman"/>
      </w:rPr>
    </w:lvl>
  </w:abstractNum>
  <w:abstractNum w:abstractNumId="4" w15:restartNumberingAfterBreak="0">
    <w:nsid w:val="FFFFFF80"/>
    <w:multiLevelType w:val="singleLevel"/>
    <w:tmpl w:val="56B0F88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7D662B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10C4CE6"/>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EAAA0F3C"/>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8C6D6C6"/>
    <w:lvl w:ilvl="0">
      <w:start w:val="1"/>
      <w:numFmt w:val="decimal"/>
      <w:pStyle w:val="ListNumber"/>
      <w:lvlText w:val="%1."/>
      <w:lvlJc w:val="left"/>
      <w:pPr>
        <w:tabs>
          <w:tab w:val="num" w:pos="360"/>
        </w:tabs>
        <w:ind w:left="360" w:hanging="360"/>
      </w:pPr>
      <w:rPr>
        <w:rFonts w:cs="Times New Roman"/>
      </w:rPr>
    </w:lvl>
  </w:abstractNum>
  <w:abstractNum w:abstractNumId="9" w15:restartNumberingAfterBreak="0">
    <w:nsid w:val="FFFFFF89"/>
    <w:multiLevelType w:val="singleLevel"/>
    <w:tmpl w:val="E6CEF6D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7370E6"/>
    <w:multiLevelType w:val="hybridMultilevel"/>
    <w:tmpl w:val="FA88E3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A44084B"/>
    <w:multiLevelType w:val="hybridMultilevel"/>
    <w:tmpl w:val="77E613EA"/>
    <w:lvl w:ilvl="0" w:tplc="605ACDFA">
      <w:start w:val="1"/>
      <w:numFmt w:val="lowerLetter"/>
      <w:pStyle w:val="Heading2"/>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51B26D2C"/>
    <w:multiLevelType w:val="hybridMultilevel"/>
    <w:tmpl w:val="03D0894E"/>
    <w:lvl w:ilvl="0" w:tplc="D62E6176">
      <w:start w:val="1"/>
      <w:numFmt w:val="decimal"/>
      <w:pStyle w:val="Heading1"/>
      <w:lvlText w:val="%1."/>
      <w:lvlJc w:val="left"/>
      <w:pPr>
        <w:tabs>
          <w:tab w:val="num" w:pos="720"/>
        </w:tabs>
        <w:ind w:left="720" w:hanging="720"/>
      </w:pPr>
      <w:rPr>
        <w:rFonts w:cs="Times New Roman" w:hint="default"/>
        <w:b w:val="0"/>
      </w:rPr>
    </w:lvl>
    <w:lvl w:ilvl="1" w:tplc="04090019" w:tentative="1">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num w:numId="1">
    <w:abstractNumId w:val="8"/>
  </w:num>
  <w:num w:numId="2">
    <w:abstractNumId w:val="8"/>
  </w:num>
  <w:num w:numId="3">
    <w:abstractNumId w:val="12"/>
  </w:num>
  <w:num w:numId="4">
    <w:abstractNumId w:val="11"/>
  </w:num>
  <w:num w:numId="5">
    <w:abstractNumId w:val="9"/>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6864"/>
    <w:rsid w:val="00000A6D"/>
    <w:rsid w:val="00000FCC"/>
    <w:rsid w:val="000015C5"/>
    <w:rsid w:val="00002259"/>
    <w:rsid w:val="0000735F"/>
    <w:rsid w:val="000139BA"/>
    <w:rsid w:val="0001534B"/>
    <w:rsid w:val="0001574D"/>
    <w:rsid w:val="0002487C"/>
    <w:rsid w:val="00024B68"/>
    <w:rsid w:val="0002664C"/>
    <w:rsid w:val="0002721A"/>
    <w:rsid w:val="00027260"/>
    <w:rsid w:val="00027CC0"/>
    <w:rsid w:val="0003464E"/>
    <w:rsid w:val="00037535"/>
    <w:rsid w:val="00041485"/>
    <w:rsid w:val="00043390"/>
    <w:rsid w:val="000439F6"/>
    <w:rsid w:val="000467F7"/>
    <w:rsid w:val="000469C8"/>
    <w:rsid w:val="000471AB"/>
    <w:rsid w:val="0005226B"/>
    <w:rsid w:val="000522A3"/>
    <w:rsid w:val="00062BCF"/>
    <w:rsid w:val="000674DF"/>
    <w:rsid w:val="0007550F"/>
    <w:rsid w:val="000772B0"/>
    <w:rsid w:val="00077845"/>
    <w:rsid w:val="00080B39"/>
    <w:rsid w:val="0008184D"/>
    <w:rsid w:val="00081943"/>
    <w:rsid w:val="00084AA1"/>
    <w:rsid w:val="000861C8"/>
    <w:rsid w:val="000868B4"/>
    <w:rsid w:val="00087449"/>
    <w:rsid w:val="00092ECA"/>
    <w:rsid w:val="0009520E"/>
    <w:rsid w:val="000A18DA"/>
    <w:rsid w:val="000A1C98"/>
    <w:rsid w:val="000A2DF8"/>
    <w:rsid w:val="000A451B"/>
    <w:rsid w:val="000A4696"/>
    <w:rsid w:val="000B245E"/>
    <w:rsid w:val="000B2F8D"/>
    <w:rsid w:val="000B6E2D"/>
    <w:rsid w:val="000C08F7"/>
    <w:rsid w:val="000C2524"/>
    <w:rsid w:val="000C3E77"/>
    <w:rsid w:val="000D3A77"/>
    <w:rsid w:val="000E048F"/>
    <w:rsid w:val="000E3EE6"/>
    <w:rsid w:val="000F09D2"/>
    <w:rsid w:val="000F1054"/>
    <w:rsid w:val="000F2CFB"/>
    <w:rsid w:val="000F3161"/>
    <w:rsid w:val="000F4E49"/>
    <w:rsid w:val="000F782B"/>
    <w:rsid w:val="00101877"/>
    <w:rsid w:val="00101AD4"/>
    <w:rsid w:val="00103934"/>
    <w:rsid w:val="00110570"/>
    <w:rsid w:val="00112713"/>
    <w:rsid w:val="001210C8"/>
    <w:rsid w:val="00121518"/>
    <w:rsid w:val="00121F9C"/>
    <w:rsid w:val="0012274E"/>
    <w:rsid w:val="001262C2"/>
    <w:rsid w:val="00131FE1"/>
    <w:rsid w:val="00134EA0"/>
    <w:rsid w:val="00135D9D"/>
    <w:rsid w:val="001403E4"/>
    <w:rsid w:val="00140BB3"/>
    <w:rsid w:val="0014311C"/>
    <w:rsid w:val="001441F7"/>
    <w:rsid w:val="00147C32"/>
    <w:rsid w:val="00150A19"/>
    <w:rsid w:val="001513B4"/>
    <w:rsid w:val="00153176"/>
    <w:rsid w:val="0015394B"/>
    <w:rsid w:val="0015406E"/>
    <w:rsid w:val="001546FD"/>
    <w:rsid w:val="00154AC1"/>
    <w:rsid w:val="0015739C"/>
    <w:rsid w:val="00160B1C"/>
    <w:rsid w:val="00164C5B"/>
    <w:rsid w:val="00164D30"/>
    <w:rsid w:val="00174209"/>
    <w:rsid w:val="001807E6"/>
    <w:rsid w:val="00180FE2"/>
    <w:rsid w:val="00181DFD"/>
    <w:rsid w:val="00186190"/>
    <w:rsid w:val="00186BED"/>
    <w:rsid w:val="00186DCC"/>
    <w:rsid w:val="0019235F"/>
    <w:rsid w:val="00192ACB"/>
    <w:rsid w:val="001947F2"/>
    <w:rsid w:val="00195EA3"/>
    <w:rsid w:val="00196DF5"/>
    <w:rsid w:val="001975E9"/>
    <w:rsid w:val="00197EE7"/>
    <w:rsid w:val="001A2C12"/>
    <w:rsid w:val="001A3592"/>
    <w:rsid w:val="001A3604"/>
    <w:rsid w:val="001A7DA5"/>
    <w:rsid w:val="001B0E2E"/>
    <w:rsid w:val="001B6C1B"/>
    <w:rsid w:val="001B7237"/>
    <w:rsid w:val="001C74F7"/>
    <w:rsid w:val="001C7CEF"/>
    <w:rsid w:val="001D1369"/>
    <w:rsid w:val="001D24EE"/>
    <w:rsid w:val="001E1175"/>
    <w:rsid w:val="001E25F1"/>
    <w:rsid w:val="001E26B9"/>
    <w:rsid w:val="001E6853"/>
    <w:rsid w:val="001F1124"/>
    <w:rsid w:val="001F23C2"/>
    <w:rsid w:val="001F5E69"/>
    <w:rsid w:val="002013D1"/>
    <w:rsid w:val="00201900"/>
    <w:rsid w:val="002026E6"/>
    <w:rsid w:val="00205480"/>
    <w:rsid w:val="002058FD"/>
    <w:rsid w:val="00213293"/>
    <w:rsid w:val="00213736"/>
    <w:rsid w:val="00213ED5"/>
    <w:rsid w:val="00214319"/>
    <w:rsid w:val="00216518"/>
    <w:rsid w:val="002224FB"/>
    <w:rsid w:val="00224BC2"/>
    <w:rsid w:val="00226785"/>
    <w:rsid w:val="00231FA8"/>
    <w:rsid w:val="002331DE"/>
    <w:rsid w:val="00233387"/>
    <w:rsid w:val="00233E47"/>
    <w:rsid w:val="00236D78"/>
    <w:rsid w:val="002413EC"/>
    <w:rsid w:val="00241AA8"/>
    <w:rsid w:val="00242963"/>
    <w:rsid w:val="0024406E"/>
    <w:rsid w:val="00244E5F"/>
    <w:rsid w:val="0024501D"/>
    <w:rsid w:val="0025319A"/>
    <w:rsid w:val="00254C6D"/>
    <w:rsid w:val="00255AF0"/>
    <w:rsid w:val="0025682D"/>
    <w:rsid w:val="00263219"/>
    <w:rsid w:val="00264185"/>
    <w:rsid w:val="0026789E"/>
    <w:rsid w:val="002749AE"/>
    <w:rsid w:val="002767FC"/>
    <w:rsid w:val="0028183B"/>
    <w:rsid w:val="00281BFD"/>
    <w:rsid w:val="00281E3E"/>
    <w:rsid w:val="002829FE"/>
    <w:rsid w:val="00284FF6"/>
    <w:rsid w:val="00287590"/>
    <w:rsid w:val="002948BB"/>
    <w:rsid w:val="002A58D3"/>
    <w:rsid w:val="002A6E09"/>
    <w:rsid w:val="002A7804"/>
    <w:rsid w:val="002B53F1"/>
    <w:rsid w:val="002B684A"/>
    <w:rsid w:val="002B729C"/>
    <w:rsid w:val="002B75DE"/>
    <w:rsid w:val="002C19A3"/>
    <w:rsid w:val="002C2463"/>
    <w:rsid w:val="002C3410"/>
    <w:rsid w:val="002C4F34"/>
    <w:rsid w:val="002D36B9"/>
    <w:rsid w:val="002D37D0"/>
    <w:rsid w:val="002D51A2"/>
    <w:rsid w:val="002D51DC"/>
    <w:rsid w:val="002E2364"/>
    <w:rsid w:val="002E62F6"/>
    <w:rsid w:val="002F0209"/>
    <w:rsid w:val="002F167F"/>
    <w:rsid w:val="002F1C90"/>
    <w:rsid w:val="002F2737"/>
    <w:rsid w:val="002F4DDC"/>
    <w:rsid w:val="002F72CE"/>
    <w:rsid w:val="002F73E6"/>
    <w:rsid w:val="0030009C"/>
    <w:rsid w:val="003000E0"/>
    <w:rsid w:val="00304F72"/>
    <w:rsid w:val="0030540C"/>
    <w:rsid w:val="00311AFE"/>
    <w:rsid w:val="00320F34"/>
    <w:rsid w:val="00322FC4"/>
    <w:rsid w:val="00334570"/>
    <w:rsid w:val="00334CDE"/>
    <w:rsid w:val="003360DD"/>
    <w:rsid w:val="003379EF"/>
    <w:rsid w:val="00337FA4"/>
    <w:rsid w:val="00341A0E"/>
    <w:rsid w:val="00342023"/>
    <w:rsid w:val="00345446"/>
    <w:rsid w:val="0035631F"/>
    <w:rsid w:val="00361883"/>
    <w:rsid w:val="003630D7"/>
    <w:rsid w:val="00365EB7"/>
    <w:rsid w:val="0037142C"/>
    <w:rsid w:val="00373F1B"/>
    <w:rsid w:val="00380A81"/>
    <w:rsid w:val="00381441"/>
    <w:rsid w:val="003829B3"/>
    <w:rsid w:val="003871EF"/>
    <w:rsid w:val="00393EE2"/>
    <w:rsid w:val="0039401F"/>
    <w:rsid w:val="00397C3C"/>
    <w:rsid w:val="003A13F5"/>
    <w:rsid w:val="003A68AD"/>
    <w:rsid w:val="003B098E"/>
    <w:rsid w:val="003B0DCD"/>
    <w:rsid w:val="003B15B1"/>
    <w:rsid w:val="003B269E"/>
    <w:rsid w:val="003B54D3"/>
    <w:rsid w:val="003B6A6F"/>
    <w:rsid w:val="003C340E"/>
    <w:rsid w:val="003C50A4"/>
    <w:rsid w:val="003D0E07"/>
    <w:rsid w:val="003D4A3A"/>
    <w:rsid w:val="003D56D5"/>
    <w:rsid w:val="003D65F0"/>
    <w:rsid w:val="003D74D0"/>
    <w:rsid w:val="003E6884"/>
    <w:rsid w:val="003E68F5"/>
    <w:rsid w:val="003F1706"/>
    <w:rsid w:val="003F33F5"/>
    <w:rsid w:val="003F4FDF"/>
    <w:rsid w:val="00400A53"/>
    <w:rsid w:val="00401BCD"/>
    <w:rsid w:val="00403071"/>
    <w:rsid w:val="0040556E"/>
    <w:rsid w:val="00410538"/>
    <w:rsid w:val="004212AF"/>
    <w:rsid w:val="00421FF0"/>
    <w:rsid w:val="00422B78"/>
    <w:rsid w:val="004252C0"/>
    <w:rsid w:val="004321C1"/>
    <w:rsid w:val="004338E5"/>
    <w:rsid w:val="0043449F"/>
    <w:rsid w:val="00440EFC"/>
    <w:rsid w:val="00443579"/>
    <w:rsid w:val="00445A9F"/>
    <w:rsid w:val="004463FC"/>
    <w:rsid w:val="00447FAC"/>
    <w:rsid w:val="00451DB5"/>
    <w:rsid w:val="0046123F"/>
    <w:rsid w:val="004618FB"/>
    <w:rsid w:val="00462A1B"/>
    <w:rsid w:val="00464839"/>
    <w:rsid w:val="00466E8A"/>
    <w:rsid w:val="00467BA9"/>
    <w:rsid w:val="00467F18"/>
    <w:rsid w:val="00471019"/>
    <w:rsid w:val="00474072"/>
    <w:rsid w:val="0047449D"/>
    <w:rsid w:val="00476F96"/>
    <w:rsid w:val="0048171E"/>
    <w:rsid w:val="0048486B"/>
    <w:rsid w:val="00485659"/>
    <w:rsid w:val="0048638E"/>
    <w:rsid w:val="00494DCC"/>
    <w:rsid w:val="00495E08"/>
    <w:rsid w:val="00496602"/>
    <w:rsid w:val="004A4B49"/>
    <w:rsid w:val="004A4EA3"/>
    <w:rsid w:val="004A73CF"/>
    <w:rsid w:val="004B2DFF"/>
    <w:rsid w:val="004B385E"/>
    <w:rsid w:val="004B38B1"/>
    <w:rsid w:val="004B47B1"/>
    <w:rsid w:val="004C0640"/>
    <w:rsid w:val="004C1BC6"/>
    <w:rsid w:val="004C704E"/>
    <w:rsid w:val="004C71F7"/>
    <w:rsid w:val="004C75B8"/>
    <w:rsid w:val="004D2619"/>
    <w:rsid w:val="004D4070"/>
    <w:rsid w:val="004D611D"/>
    <w:rsid w:val="004E0586"/>
    <w:rsid w:val="004E22B0"/>
    <w:rsid w:val="004E3ABF"/>
    <w:rsid w:val="004E68AE"/>
    <w:rsid w:val="004E7730"/>
    <w:rsid w:val="004F0B0A"/>
    <w:rsid w:val="004F106C"/>
    <w:rsid w:val="004F1921"/>
    <w:rsid w:val="004F66E6"/>
    <w:rsid w:val="004F7315"/>
    <w:rsid w:val="00501B1F"/>
    <w:rsid w:val="00502290"/>
    <w:rsid w:val="00511822"/>
    <w:rsid w:val="00511E23"/>
    <w:rsid w:val="00513494"/>
    <w:rsid w:val="00520B69"/>
    <w:rsid w:val="00521867"/>
    <w:rsid w:val="00521D57"/>
    <w:rsid w:val="005268A8"/>
    <w:rsid w:val="0053135B"/>
    <w:rsid w:val="00531386"/>
    <w:rsid w:val="0053284A"/>
    <w:rsid w:val="00535769"/>
    <w:rsid w:val="00535817"/>
    <w:rsid w:val="005361A6"/>
    <w:rsid w:val="005411D0"/>
    <w:rsid w:val="005439AB"/>
    <w:rsid w:val="00543F3A"/>
    <w:rsid w:val="00543F7B"/>
    <w:rsid w:val="00545967"/>
    <w:rsid w:val="00546E51"/>
    <w:rsid w:val="005476BC"/>
    <w:rsid w:val="0055103A"/>
    <w:rsid w:val="005553F7"/>
    <w:rsid w:val="0055546A"/>
    <w:rsid w:val="00557F9F"/>
    <w:rsid w:val="0056332A"/>
    <w:rsid w:val="00564B32"/>
    <w:rsid w:val="00567DA8"/>
    <w:rsid w:val="005726D3"/>
    <w:rsid w:val="00573337"/>
    <w:rsid w:val="00574663"/>
    <w:rsid w:val="00574875"/>
    <w:rsid w:val="0058025D"/>
    <w:rsid w:val="00581525"/>
    <w:rsid w:val="0058351F"/>
    <w:rsid w:val="00583838"/>
    <w:rsid w:val="005875C3"/>
    <w:rsid w:val="005909EE"/>
    <w:rsid w:val="005912B3"/>
    <w:rsid w:val="00595E16"/>
    <w:rsid w:val="00596AD8"/>
    <w:rsid w:val="005A3535"/>
    <w:rsid w:val="005A362C"/>
    <w:rsid w:val="005A50F3"/>
    <w:rsid w:val="005A756C"/>
    <w:rsid w:val="005A762F"/>
    <w:rsid w:val="005B0B45"/>
    <w:rsid w:val="005B23F7"/>
    <w:rsid w:val="005B4603"/>
    <w:rsid w:val="005B512A"/>
    <w:rsid w:val="005B79C5"/>
    <w:rsid w:val="005C1B11"/>
    <w:rsid w:val="005D1BA4"/>
    <w:rsid w:val="005D387A"/>
    <w:rsid w:val="005D4603"/>
    <w:rsid w:val="005E19C1"/>
    <w:rsid w:val="005E2052"/>
    <w:rsid w:val="005E3CB2"/>
    <w:rsid w:val="005E77AF"/>
    <w:rsid w:val="005F1422"/>
    <w:rsid w:val="005F2565"/>
    <w:rsid w:val="005F3623"/>
    <w:rsid w:val="005F7E16"/>
    <w:rsid w:val="006122FA"/>
    <w:rsid w:val="00614584"/>
    <w:rsid w:val="00624542"/>
    <w:rsid w:val="00624C00"/>
    <w:rsid w:val="00626EEC"/>
    <w:rsid w:val="00630607"/>
    <w:rsid w:val="00631EE5"/>
    <w:rsid w:val="00634374"/>
    <w:rsid w:val="0064222D"/>
    <w:rsid w:val="00644DCA"/>
    <w:rsid w:val="00651A25"/>
    <w:rsid w:val="0065545B"/>
    <w:rsid w:val="00664408"/>
    <w:rsid w:val="00671A1F"/>
    <w:rsid w:val="00681038"/>
    <w:rsid w:val="00684DB0"/>
    <w:rsid w:val="006864F0"/>
    <w:rsid w:val="00694C94"/>
    <w:rsid w:val="006A25C7"/>
    <w:rsid w:val="006A6BA0"/>
    <w:rsid w:val="006B16D1"/>
    <w:rsid w:val="006B4E98"/>
    <w:rsid w:val="006C03C1"/>
    <w:rsid w:val="006C0F5C"/>
    <w:rsid w:val="006C3688"/>
    <w:rsid w:val="006C3ABD"/>
    <w:rsid w:val="006D01B1"/>
    <w:rsid w:val="006E578F"/>
    <w:rsid w:val="006F2F6D"/>
    <w:rsid w:val="00705E78"/>
    <w:rsid w:val="007105F1"/>
    <w:rsid w:val="00710FB1"/>
    <w:rsid w:val="00711102"/>
    <w:rsid w:val="00715517"/>
    <w:rsid w:val="00715D4B"/>
    <w:rsid w:val="00720574"/>
    <w:rsid w:val="00720C40"/>
    <w:rsid w:val="00721051"/>
    <w:rsid w:val="00722236"/>
    <w:rsid w:val="00725246"/>
    <w:rsid w:val="0072594D"/>
    <w:rsid w:val="00726AE2"/>
    <w:rsid w:val="00733932"/>
    <w:rsid w:val="00733D74"/>
    <w:rsid w:val="00733E4E"/>
    <w:rsid w:val="00734215"/>
    <w:rsid w:val="007346CA"/>
    <w:rsid w:val="00735D44"/>
    <w:rsid w:val="00736646"/>
    <w:rsid w:val="00742254"/>
    <w:rsid w:val="007448AB"/>
    <w:rsid w:val="0074612D"/>
    <w:rsid w:val="007467A6"/>
    <w:rsid w:val="0075126B"/>
    <w:rsid w:val="00753AA7"/>
    <w:rsid w:val="007553AE"/>
    <w:rsid w:val="00762D69"/>
    <w:rsid w:val="0076553F"/>
    <w:rsid w:val="00765D27"/>
    <w:rsid w:val="00766CAF"/>
    <w:rsid w:val="007713EF"/>
    <w:rsid w:val="00772C7A"/>
    <w:rsid w:val="00774CEF"/>
    <w:rsid w:val="00783019"/>
    <w:rsid w:val="0078434B"/>
    <w:rsid w:val="00784408"/>
    <w:rsid w:val="00784B70"/>
    <w:rsid w:val="00795395"/>
    <w:rsid w:val="00795492"/>
    <w:rsid w:val="00795559"/>
    <w:rsid w:val="00796213"/>
    <w:rsid w:val="007B0726"/>
    <w:rsid w:val="007B119E"/>
    <w:rsid w:val="007B4368"/>
    <w:rsid w:val="007B4DC3"/>
    <w:rsid w:val="007B5EBF"/>
    <w:rsid w:val="007B6443"/>
    <w:rsid w:val="007B773A"/>
    <w:rsid w:val="007C3961"/>
    <w:rsid w:val="007D362C"/>
    <w:rsid w:val="007D4568"/>
    <w:rsid w:val="007D5E49"/>
    <w:rsid w:val="007E0FB4"/>
    <w:rsid w:val="007E1F9E"/>
    <w:rsid w:val="007E54FC"/>
    <w:rsid w:val="007F0AF4"/>
    <w:rsid w:val="007F1A39"/>
    <w:rsid w:val="007F56AB"/>
    <w:rsid w:val="007F6B55"/>
    <w:rsid w:val="007F7EEF"/>
    <w:rsid w:val="00802B0C"/>
    <w:rsid w:val="00802C5C"/>
    <w:rsid w:val="00803568"/>
    <w:rsid w:val="00807FD7"/>
    <w:rsid w:val="00814A06"/>
    <w:rsid w:val="00817913"/>
    <w:rsid w:val="0082753D"/>
    <w:rsid w:val="0083033B"/>
    <w:rsid w:val="00831329"/>
    <w:rsid w:val="008325A3"/>
    <w:rsid w:val="00834BD7"/>
    <w:rsid w:val="0083668D"/>
    <w:rsid w:val="00837720"/>
    <w:rsid w:val="00840711"/>
    <w:rsid w:val="00844353"/>
    <w:rsid w:val="0084578D"/>
    <w:rsid w:val="00845D27"/>
    <w:rsid w:val="00851B46"/>
    <w:rsid w:val="00851C8A"/>
    <w:rsid w:val="00851F7C"/>
    <w:rsid w:val="008561B1"/>
    <w:rsid w:val="00857C50"/>
    <w:rsid w:val="00857CEB"/>
    <w:rsid w:val="008624EB"/>
    <w:rsid w:val="00864EF3"/>
    <w:rsid w:val="00865114"/>
    <w:rsid w:val="00867C09"/>
    <w:rsid w:val="00867C57"/>
    <w:rsid w:val="00871B3D"/>
    <w:rsid w:val="00871CF9"/>
    <w:rsid w:val="00872B4F"/>
    <w:rsid w:val="00880D24"/>
    <w:rsid w:val="0088321C"/>
    <w:rsid w:val="00883D09"/>
    <w:rsid w:val="00884572"/>
    <w:rsid w:val="00885506"/>
    <w:rsid w:val="0089444A"/>
    <w:rsid w:val="00895DBD"/>
    <w:rsid w:val="00896D3B"/>
    <w:rsid w:val="00897A70"/>
    <w:rsid w:val="008A0186"/>
    <w:rsid w:val="008A0E55"/>
    <w:rsid w:val="008A2A89"/>
    <w:rsid w:val="008A52E7"/>
    <w:rsid w:val="008B0FA3"/>
    <w:rsid w:val="008B155C"/>
    <w:rsid w:val="008B209D"/>
    <w:rsid w:val="008B2D02"/>
    <w:rsid w:val="008B5C01"/>
    <w:rsid w:val="008B6599"/>
    <w:rsid w:val="008B6CCE"/>
    <w:rsid w:val="008D5DF1"/>
    <w:rsid w:val="008D7BFC"/>
    <w:rsid w:val="008F14EC"/>
    <w:rsid w:val="00900BAA"/>
    <w:rsid w:val="00902983"/>
    <w:rsid w:val="00902CF3"/>
    <w:rsid w:val="00905642"/>
    <w:rsid w:val="00906ECA"/>
    <w:rsid w:val="0090721D"/>
    <w:rsid w:val="00907DE1"/>
    <w:rsid w:val="00911019"/>
    <w:rsid w:val="00912C6B"/>
    <w:rsid w:val="00915D4F"/>
    <w:rsid w:val="00925281"/>
    <w:rsid w:val="0093151D"/>
    <w:rsid w:val="00931BA6"/>
    <w:rsid w:val="0093533B"/>
    <w:rsid w:val="00936B84"/>
    <w:rsid w:val="00942E51"/>
    <w:rsid w:val="00943FEC"/>
    <w:rsid w:val="00944CF6"/>
    <w:rsid w:val="0094734B"/>
    <w:rsid w:val="009477B1"/>
    <w:rsid w:val="00950EE0"/>
    <w:rsid w:val="009530FD"/>
    <w:rsid w:val="00954ED5"/>
    <w:rsid w:val="00955222"/>
    <w:rsid w:val="00960E24"/>
    <w:rsid w:val="00961401"/>
    <w:rsid w:val="0096284D"/>
    <w:rsid w:val="00962B06"/>
    <w:rsid w:val="0096507D"/>
    <w:rsid w:val="009678CB"/>
    <w:rsid w:val="0097142F"/>
    <w:rsid w:val="00974780"/>
    <w:rsid w:val="009760FA"/>
    <w:rsid w:val="00980C06"/>
    <w:rsid w:val="009813F3"/>
    <w:rsid w:val="00992D0D"/>
    <w:rsid w:val="009940E3"/>
    <w:rsid w:val="00995ED7"/>
    <w:rsid w:val="00997CF8"/>
    <w:rsid w:val="009A2484"/>
    <w:rsid w:val="009A539B"/>
    <w:rsid w:val="009B19B0"/>
    <w:rsid w:val="009B4294"/>
    <w:rsid w:val="009B5644"/>
    <w:rsid w:val="009B5E50"/>
    <w:rsid w:val="009C2AD7"/>
    <w:rsid w:val="009C2C57"/>
    <w:rsid w:val="009C3E43"/>
    <w:rsid w:val="009C52E8"/>
    <w:rsid w:val="009C6C4C"/>
    <w:rsid w:val="009C7024"/>
    <w:rsid w:val="009D0E69"/>
    <w:rsid w:val="009D50D9"/>
    <w:rsid w:val="009D656A"/>
    <w:rsid w:val="009E1B07"/>
    <w:rsid w:val="009E2852"/>
    <w:rsid w:val="009E2B90"/>
    <w:rsid w:val="009E4702"/>
    <w:rsid w:val="009E66A1"/>
    <w:rsid w:val="009E7BB1"/>
    <w:rsid w:val="009F2FAC"/>
    <w:rsid w:val="009F3271"/>
    <w:rsid w:val="009F3ECC"/>
    <w:rsid w:val="009F6A70"/>
    <w:rsid w:val="009F6ACB"/>
    <w:rsid w:val="00A043A8"/>
    <w:rsid w:val="00A0577F"/>
    <w:rsid w:val="00A074B3"/>
    <w:rsid w:val="00A076DF"/>
    <w:rsid w:val="00A112B0"/>
    <w:rsid w:val="00A128F7"/>
    <w:rsid w:val="00A12EB4"/>
    <w:rsid w:val="00A14381"/>
    <w:rsid w:val="00A159FE"/>
    <w:rsid w:val="00A167EB"/>
    <w:rsid w:val="00A1753A"/>
    <w:rsid w:val="00A17746"/>
    <w:rsid w:val="00A214A2"/>
    <w:rsid w:val="00A26470"/>
    <w:rsid w:val="00A328FA"/>
    <w:rsid w:val="00A353EC"/>
    <w:rsid w:val="00A37D99"/>
    <w:rsid w:val="00A42E53"/>
    <w:rsid w:val="00A54126"/>
    <w:rsid w:val="00A551FF"/>
    <w:rsid w:val="00A603F8"/>
    <w:rsid w:val="00A626C1"/>
    <w:rsid w:val="00A62C09"/>
    <w:rsid w:val="00A65032"/>
    <w:rsid w:val="00A67C36"/>
    <w:rsid w:val="00A71C84"/>
    <w:rsid w:val="00A7355B"/>
    <w:rsid w:val="00A75757"/>
    <w:rsid w:val="00A80462"/>
    <w:rsid w:val="00A80CF6"/>
    <w:rsid w:val="00A81FBE"/>
    <w:rsid w:val="00A840B9"/>
    <w:rsid w:val="00A8475E"/>
    <w:rsid w:val="00A95077"/>
    <w:rsid w:val="00AA0EF8"/>
    <w:rsid w:val="00AA2994"/>
    <w:rsid w:val="00AA5C7E"/>
    <w:rsid w:val="00AB24E9"/>
    <w:rsid w:val="00AB2C44"/>
    <w:rsid w:val="00AB3C9C"/>
    <w:rsid w:val="00AB490D"/>
    <w:rsid w:val="00AB599A"/>
    <w:rsid w:val="00AB5B24"/>
    <w:rsid w:val="00AB7E37"/>
    <w:rsid w:val="00AC2D41"/>
    <w:rsid w:val="00AC313E"/>
    <w:rsid w:val="00AC4663"/>
    <w:rsid w:val="00AC5B5B"/>
    <w:rsid w:val="00AD0C13"/>
    <w:rsid w:val="00AD14E1"/>
    <w:rsid w:val="00AD4193"/>
    <w:rsid w:val="00AD6081"/>
    <w:rsid w:val="00AD64FE"/>
    <w:rsid w:val="00AD7B14"/>
    <w:rsid w:val="00AD7EBA"/>
    <w:rsid w:val="00AE148D"/>
    <w:rsid w:val="00AF2A83"/>
    <w:rsid w:val="00AF43FE"/>
    <w:rsid w:val="00AF4777"/>
    <w:rsid w:val="00AF49D4"/>
    <w:rsid w:val="00B00493"/>
    <w:rsid w:val="00B03889"/>
    <w:rsid w:val="00B04C5A"/>
    <w:rsid w:val="00B054A6"/>
    <w:rsid w:val="00B0654F"/>
    <w:rsid w:val="00B065CD"/>
    <w:rsid w:val="00B10683"/>
    <w:rsid w:val="00B120DC"/>
    <w:rsid w:val="00B12D53"/>
    <w:rsid w:val="00B15668"/>
    <w:rsid w:val="00B16469"/>
    <w:rsid w:val="00B20100"/>
    <w:rsid w:val="00B20EEE"/>
    <w:rsid w:val="00B2182C"/>
    <w:rsid w:val="00B23955"/>
    <w:rsid w:val="00B24D33"/>
    <w:rsid w:val="00B25BDD"/>
    <w:rsid w:val="00B373D0"/>
    <w:rsid w:val="00B423F6"/>
    <w:rsid w:val="00B542B6"/>
    <w:rsid w:val="00B5617B"/>
    <w:rsid w:val="00B6408E"/>
    <w:rsid w:val="00B65D7A"/>
    <w:rsid w:val="00B702BB"/>
    <w:rsid w:val="00B713C5"/>
    <w:rsid w:val="00B7553C"/>
    <w:rsid w:val="00B8023C"/>
    <w:rsid w:val="00B80720"/>
    <w:rsid w:val="00B81CF4"/>
    <w:rsid w:val="00B82934"/>
    <w:rsid w:val="00B83A55"/>
    <w:rsid w:val="00B84ECE"/>
    <w:rsid w:val="00B87430"/>
    <w:rsid w:val="00B93A06"/>
    <w:rsid w:val="00B9569C"/>
    <w:rsid w:val="00B96086"/>
    <w:rsid w:val="00BA4A59"/>
    <w:rsid w:val="00BA686B"/>
    <w:rsid w:val="00BB0B21"/>
    <w:rsid w:val="00BB2E11"/>
    <w:rsid w:val="00BC0604"/>
    <w:rsid w:val="00BC1ACD"/>
    <w:rsid w:val="00BC326D"/>
    <w:rsid w:val="00BD1826"/>
    <w:rsid w:val="00BD1D7D"/>
    <w:rsid w:val="00BD2035"/>
    <w:rsid w:val="00BD47AD"/>
    <w:rsid w:val="00BD4E99"/>
    <w:rsid w:val="00BD61FD"/>
    <w:rsid w:val="00BE153F"/>
    <w:rsid w:val="00BE1CAF"/>
    <w:rsid w:val="00BE2671"/>
    <w:rsid w:val="00BE3F99"/>
    <w:rsid w:val="00BE51DF"/>
    <w:rsid w:val="00BE5457"/>
    <w:rsid w:val="00BE6448"/>
    <w:rsid w:val="00BF2388"/>
    <w:rsid w:val="00BF31D4"/>
    <w:rsid w:val="00BF4FAC"/>
    <w:rsid w:val="00BF507F"/>
    <w:rsid w:val="00BF6C77"/>
    <w:rsid w:val="00C0250E"/>
    <w:rsid w:val="00C04ECA"/>
    <w:rsid w:val="00C070D1"/>
    <w:rsid w:val="00C072A7"/>
    <w:rsid w:val="00C073F0"/>
    <w:rsid w:val="00C12CFD"/>
    <w:rsid w:val="00C13D7C"/>
    <w:rsid w:val="00C168C4"/>
    <w:rsid w:val="00C21028"/>
    <w:rsid w:val="00C2184C"/>
    <w:rsid w:val="00C227B4"/>
    <w:rsid w:val="00C25AA8"/>
    <w:rsid w:val="00C326CA"/>
    <w:rsid w:val="00C35C0C"/>
    <w:rsid w:val="00C406CD"/>
    <w:rsid w:val="00C421DA"/>
    <w:rsid w:val="00C432A6"/>
    <w:rsid w:val="00C45454"/>
    <w:rsid w:val="00C456C0"/>
    <w:rsid w:val="00C45C9F"/>
    <w:rsid w:val="00C46EEC"/>
    <w:rsid w:val="00C51BE4"/>
    <w:rsid w:val="00C539A3"/>
    <w:rsid w:val="00C55F8C"/>
    <w:rsid w:val="00C56B87"/>
    <w:rsid w:val="00C60626"/>
    <w:rsid w:val="00C60D99"/>
    <w:rsid w:val="00C616E0"/>
    <w:rsid w:val="00C6220E"/>
    <w:rsid w:val="00C64717"/>
    <w:rsid w:val="00C65FF4"/>
    <w:rsid w:val="00C72738"/>
    <w:rsid w:val="00C72B59"/>
    <w:rsid w:val="00C736CA"/>
    <w:rsid w:val="00C813A2"/>
    <w:rsid w:val="00C81503"/>
    <w:rsid w:val="00C83317"/>
    <w:rsid w:val="00C8623F"/>
    <w:rsid w:val="00C8636E"/>
    <w:rsid w:val="00C92691"/>
    <w:rsid w:val="00C92D38"/>
    <w:rsid w:val="00C94B07"/>
    <w:rsid w:val="00C961A8"/>
    <w:rsid w:val="00C97110"/>
    <w:rsid w:val="00CA1CEB"/>
    <w:rsid w:val="00CA26DE"/>
    <w:rsid w:val="00CA6B50"/>
    <w:rsid w:val="00CB0CAA"/>
    <w:rsid w:val="00CB266E"/>
    <w:rsid w:val="00CB2C08"/>
    <w:rsid w:val="00CC3BB5"/>
    <w:rsid w:val="00CC4E51"/>
    <w:rsid w:val="00CE6B16"/>
    <w:rsid w:val="00CF0BCA"/>
    <w:rsid w:val="00CF1BEB"/>
    <w:rsid w:val="00CF3C92"/>
    <w:rsid w:val="00CF469F"/>
    <w:rsid w:val="00CF76D1"/>
    <w:rsid w:val="00CF7EBF"/>
    <w:rsid w:val="00D00EC0"/>
    <w:rsid w:val="00D04427"/>
    <w:rsid w:val="00D1015A"/>
    <w:rsid w:val="00D10595"/>
    <w:rsid w:val="00D13559"/>
    <w:rsid w:val="00D14126"/>
    <w:rsid w:val="00D14468"/>
    <w:rsid w:val="00D2063C"/>
    <w:rsid w:val="00D2197C"/>
    <w:rsid w:val="00D22E91"/>
    <w:rsid w:val="00D23FF6"/>
    <w:rsid w:val="00D24A9C"/>
    <w:rsid w:val="00D2666B"/>
    <w:rsid w:val="00D27514"/>
    <w:rsid w:val="00D2768A"/>
    <w:rsid w:val="00D27A43"/>
    <w:rsid w:val="00D27F40"/>
    <w:rsid w:val="00D31A22"/>
    <w:rsid w:val="00D33F79"/>
    <w:rsid w:val="00D34A7B"/>
    <w:rsid w:val="00D35C4B"/>
    <w:rsid w:val="00D3733E"/>
    <w:rsid w:val="00D418A6"/>
    <w:rsid w:val="00D41F6B"/>
    <w:rsid w:val="00D442BC"/>
    <w:rsid w:val="00D51991"/>
    <w:rsid w:val="00D51B2C"/>
    <w:rsid w:val="00D52287"/>
    <w:rsid w:val="00D52C97"/>
    <w:rsid w:val="00D52F20"/>
    <w:rsid w:val="00D530AC"/>
    <w:rsid w:val="00D55485"/>
    <w:rsid w:val="00D574AB"/>
    <w:rsid w:val="00D57767"/>
    <w:rsid w:val="00D62142"/>
    <w:rsid w:val="00D629A7"/>
    <w:rsid w:val="00D64678"/>
    <w:rsid w:val="00D647F6"/>
    <w:rsid w:val="00D7403D"/>
    <w:rsid w:val="00D763DB"/>
    <w:rsid w:val="00D77740"/>
    <w:rsid w:val="00D777CF"/>
    <w:rsid w:val="00D815B4"/>
    <w:rsid w:val="00D8292C"/>
    <w:rsid w:val="00D8436D"/>
    <w:rsid w:val="00D9145D"/>
    <w:rsid w:val="00D92B4E"/>
    <w:rsid w:val="00D92FB2"/>
    <w:rsid w:val="00D9379A"/>
    <w:rsid w:val="00D95703"/>
    <w:rsid w:val="00D96AB0"/>
    <w:rsid w:val="00DA1645"/>
    <w:rsid w:val="00DA56B0"/>
    <w:rsid w:val="00DA7950"/>
    <w:rsid w:val="00DA7CAE"/>
    <w:rsid w:val="00DB1DE6"/>
    <w:rsid w:val="00DB2202"/>
    <w:rsid w:val="00DB28E0"/>
    <w:rsid w:val="00DB2CEB"/>
    <w:rsid w:val="00DB4838"/>
    <w:rsid w:val="00DB5A3D"/>
    <w:rsid w:val="00DC0A15"/>
    <w:rsid w:val="00DC1348"/>
    <w:rsid w:val="00DC2EE3"/>
    <w:rsid w:val="00DC4F80"/>
    <w:rsid w:val="00DC5E8E"/>
    <w:rsid w:val="00DC7D40"/>
    <w:rsid w:val="00DD1E15"/>
    <w:rsid w:val="00DD33DA"/>
    <w:rsid w:val="00DD40CD"/>
    <w:rsid w:val="00DD7FBC"/>
    <w:rsid w:val="00DE0044"/>
    <w:rsid w:val="00DE06EB"/>
    <w:rsid w:val="00DF3ACD"/>
    <w:rsid w:val="00E01929"/>
    <w:rsid w:val="00E04DBB"/>
    <w:rsid w:val="00E15E1E"/>
    <w:rsid w:val="00E16864"/>
    <w:rsid w:val="00E20F09"/>
    <w:rsid w:val="00E21800"/>
    <w:rsid w:val="00E22403"/>
    <w:rsid w:val="00E22EB1"/>
    <w:rsid w:val="00E24891"/>
    <w:rsid w:val="00E258CD"/>
    <w:rsid w:val="00E25AC6"/>
    <w:rsid w:val="00E31456"/>
    <w:rsid w:val="00E3267D"/>
    <w:rsid w:val="00E32CF0"/>
    <w:rsid w:val="00E34F00"/>
    <w:rsid w:val="00E35024"/>
    <w:rsid w:val="00E3694E"/>
    <w:rsid w:val="00E36EC5"/>
    <w:rsid w:val="00E456CE"/>
    <w:rsid w:val="00E46864"/>
    <w:rsid w:val="00E57D78"/>
    <w:rsid w:val="00E61745"/>
    <w:rsid w:val="00E62504"/>
    <w:rsid w:val="00E62F48"/>
    <w:rsid w:val="00E71E16"/>
    <w:rsid w:val="00E72C65"/>
    <w:rsid w:val="00E7452D"/>
    <w:rsid w:val="00E80FEA"/>
    <w:rsid w:val="00E862C0"/>
    <w:rsid w:val="00E86CEC"/>
    <w:rsid w:val="00E86E20"/>
    <w:rsid w:val="00E912FE"/>
    <w:rsid w:val="00E94898"/>
    <w:rsid w:val="00E97297"/>
    <w:rsid w:val="00E9730A"/>
    <w:rsid w:val="00EA33E9"/>
    <w:rsid w:val="00EA3D06"/>
    <w:rsid w:val="00EA3D0C"/>
    <w:rsid w:val="00EA3EF3"/>
    <w:rsid w:val="00EA466D"/>
    <w:rsid w:val="00EA5082"/>
    <w:rsid w:val="00EB1991"/>
    <w:rsid w:val="00EB29CF"/>
    <w:rsid w:val="00EB3D24"/>
    <w:rsid w:val="00EB553D"/>
    <w:rsid w:val="00EC0FDB"/>
    <w:rsid w:val="00EC2761"/>
    <w:rsid w:val="00EC4FF1"/>
    <w:rsid w:val="00ED593B"/>
    <w:rsid w:val="00EE1345"/>
    <w:rsid w:val="00EE4003"/>
    <w:rsid w:val="00EE4510"/>
    <w:rsid w:val="00EE4AF6"/>
    <w:rsid w:val="00EE4D98"/>
    <w:rsid w:val="00EE6494"/>
    <w:rsid w:val="00EE7F54"/>
    <w:rsid w:val="00EF0641"/>
    <w:rsid w:val="00EF0684"/>
    <w:rsid w:val="00EF0A1A"/>
    <w:rsid w:val="00EF0B41"/>
    <w:rsid w:val="00EF1168"/>
    <w:rsid w:val="00EF1E17"/>
    <w:rsid w:val="00EF2B79"/>
    <w:rsid w:val="00EF5463"/>
    <w:rsid w:val="00F00AA8"/>
    <w:rsid w:val="00F03A63"/>
    <w:rsid w:val="00F05343"/>
    <w:rsid w:val="00F05B61"/>
    <w:rsid w:val="00F068E6"/>
    <w:rsid w:val="00F06B06"/>
    <w:rsid w:val="00F06DB3"/>
    <w:rsid w:val="00F209DF"/>
    <w:rsid w:val="00F25C47"/>
    <w:rsid w:val="00F25F41"/>
    <w:rsid w:val="00F306AB"/>
    <w:rsid w:val="00F3334C"/>
    <w:rsid w:val="00F336BF"/>
    <w:rsid w:val="00F35241"/>
    <w:rsid w:val="00F41059"/>
    <w:rsid w:val="00F41A04"/>
    <w:rsid w:val="00F464E1"/>
    <w:rsid w:val="00F47C5C"/>
    <w:rsid w:val="00F5032F"/>
    <w:rsid w:val="00F52797"/>
    <w:rsid w:val="00F52C16"/>
    <w:rsid w:val="00F5384A"/>
    <w:rsid w:val="00F54066"/>
    <w:rsid w:val="00F548F0"/>
    <w:rsid w:val="00F55932"/>
    <w:rsid w:val="00F576AD"/>
    <w:rsid w:val="00F615D2"/>
    <w:rsid w:val="00F6653F"/>
    <w:rsid w:val="00F7233F"/>
    <w:rsid w:val="00F731B5"/>
    <w:rsid w:val="00F75FFE"/>
    <w:rsid w:val="00F8155F"/>
    <w:rsid w:val="00F87890"/>
    <w:rsid w:val="00F9173E"/>
    <w:rsid w:val="00F94131"/>
    <w:rsid w:val="00F94A0F"/>
    <w:rsid w:val="00F95252"/>
    <w:rsid w:val="00F96E8D"/>
    <w:rsid w:val="00FA0F74"/>
    <w:rsid w:val="00FA23A0"/>
    <w:rsid w:val="00FA291B"/>
    <w:rsid w:val="00FA396D"/>
    <w:rsid w:val="00FA3B1C"/>
    <w:rsid w:val="00FA40B8"/>
    <w:rsid w:val="00FA6FCB"/>
    <w:rsid w:val="00FB7DBF"/>
    <w:rsid w:val="00FC2D12"/>
    <w:rsid w:val="00FC3E22"/>
    <w:rsid w:val="00FC7465"/>
    <w:rsid w:val="00FC7959"/>
    <w:rsid w:val="00FC7BD6"/>
    <w:rsid w:val="00FD5F78"/>
    <w:rsid w:val="00FD6C2F"/>
    <w:rsid w:val="00FD6F6F"/>
    <w:rsid w:val="00FE0839"/>
    <w:rsid w:val="00FE4479"/>
    <w:rsid w:val="00FE59B7"/>
    <w:rsid w:val="00FE79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23B1CA"/>
  <w15:docId w15:val="{11755803-1FB2-4C3C-92F0-7D8956DDA3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6864"/>
    <w:rPr>
      <w:rFonts w:ascii="CG Times" w:hAnsi="CG Times"/>
    </w:rPr>
  </w:style>
  <w:style w:type="paragraph" w:styleId="Heading1">
    <w:name w:val="heading 1"/>
    <w:basedOn w:val="Normal"/>
    <w:next w:val="a"/>
    <w:qFormat/>
    <w:rsid w:val="00E16864"/>
    <w:pPr>
      <w:keepNext/>
      <w:numPr>
        <w:numId w:val="3"/>
      </w:numPr>
      <w:spacing w:before="240"/>
      <w:jc w:val="both"/>
      <w:outlineLvl w:val="0"/>
    </w:pPr>
    <w:rPr>
      <w:rFonts w:ascii="Times New Roman" w:hAnsi="Times New Roman"/>
      <w:sz w:val="22"/>
    </w:rPr>
  </w:style>
  <w:style w:type="paragraph" w:styleId="Heading2">
    <w:name w:val="heading 2"/>
    <w:basedOn w:val="Heading1"/>
    <w:next w:val="BodyText"/>
    <w:qFormat/>
    <w:rsid w:val="00596AD8"/>
    <w:pPr>
      <w:numPr>
        <w:numId w:val="4"/>
      </w:numPr>
      <w:tabs>
        <w:tab w:val="num" w:pos="720"/>
      </w:tabs>
      <w:spacing w:after="60"/>
      <w:outlineLvl w:val="1"/>
    </w:pPr>
    <w:rPr>
      <w:rFonts w:cs="Arial"/>
      <w:bCs/>
      <w:iCs/>
      <w:szCs w:val="28"/>
    </w:rPr>
  </w:style>
  <w:style w:type="paragraph" w:styleId="Heading3">
    <w:name w:val="heading 3"/>
    <w:basedOn w:val="Normal"/>
    <w:next w:val="Normal"/>
    <w:qFormat/>
    <w:rsid w:val="00883D09"/>
    <w:pPr>
      <w:keepNext/>
      <w:spacing w:before="240" w:after="60"/>
      <w:outlineLvl w:val="2"/>
    </w:pPr>
    <w:rPr>
      <w:rFonts w:ascii="Arial" w:hAnsi="Arial" w:cs="Arial"/>
      <w:b/>
      <w:bCs/>
      <w:sz w:val="26"/>
      <w:szCs w:val="26"/>
    </w:rPr>
  </w:style>
  <w:style w:type="paragraph" w:styleId="Heading4">
    <w:name w:val="heading 4"/>
    <w:basedOn w:val="Normal"/>
    <w:next w:val="Normal"/>
    <w:qFormat/>
    <w:rsid w:val="00883D09"/>
    <w:pPr>
      <w:keepNext/>
      <w:spacing w:before="240" w:after="60"/>
      <w:outlineLvl w:val="3"/>
    </w:pPr>
    <w:rPr>
      <w:rFonts w:ascii="Times New Roman" w:hAnsi="Times New Roman"/>
      <w:b/>
      <w:bCs/>
      <w:sz w:val="28"/>
      <w:szCs w:val="28"/>
    </w:rPr>
  </w:style>
  <w:style w:type="paragraph" w:styleId="Heading5">
    <w:name w:val="heading 5"/>
    <w:basedOn w:val="Normal"/>
    <w:next w:val="Normal"/>
    <w:qFormat/>
    <w:rsid w:val="00883D09"/>
    <w:pPr>
      <w:spacing w:before="240" w:after="60"/>
      <w:outlineLvl w:val="4"/>
    </w:pPr>
    <w:rPr>
      <w:b/>
      <w:bCs/>
      <w:i/>
      <w:iCs/>
      <w:sz w:val="26"/>
      <w:szCs w:val="26"/>
    </w:rPr>
  </w:style>
  <w:style w:type="paragraph" w:styleId="Heading6">
    <w:name w:val="heading 6"/>
    <w:basedOn w:val="Normal"/>
    <w:next w:val="Normal"/>
    <w:qFormat/>
    <w:rsid w:val="00883D09"/>
    <w:pPr>
      <w:spacing w:before="240" w:after="60"/>
      <w:outlineLvl w:val="5"/>
    </w:pPr>
    <w:rPr>
      <w:rFonts w:ascii="Times New Roman" w:hAnsi="Times New Roman"/>
      <w:b/>
      <w:bCs/>
      <w:sz w:val="22"/>
      <w:szCs w:val="22"/>
    </w:rPr>
  </w:style>
  <w:style w:type="paragraph" w:styleId="Heading7">
    <w:name w:val="heading 7"/>
    <w:basedOn w:val="Normal"/>
    <w:next w:val="Normal"/>
    <w:qFormat/>
    <w:rsid w:val="00883D09"/>
    <w:pPr>
      <w:spacing w:before="240" w:after="60"/>
      <w:outlineLvl w:val="6"/>
    </w:pPr>
    <w:rPr>
      <w:rFonts w:ascii="Times New Roman" w:hAnsi="Times New Roman"/>
      <w:sz w:val="24"/>
      <w:szCs w:val="24"/>
    </w:rPr>
  </w:style>
  <w:style w:type="paragraph" w:styleId="Heading8">
    <w:name w:val="heading 8"/>
    <w:basedOn w:val="Normal"/>
    <w:next w:val="Normal"/>
    <w:qFormat/>
    <w:rsid w:val="00883D09"/>
    <w:pPr>
      <w:spacing w:before="240" w:after="60"/>
      <w:outlineLvl w:val="7"/>
    </w:pPr>
    <w:rPr>
      <w:rFonts w:ascii="Times New Roman" w:hAnsi="Times New Roman"/>
      <w:i/>
      <w:iCs/>
      <w:sz w:val="24"/>
      <w:szCs w:val="24"/>
    </w:rPr>
  </w:style>
  <w:style w:type="paragraph" w:styleId="Heading9">
    <w:name w:val="heading 9"/>
    <w:basedOn w:val="Normal"/>
    <w:next w:val="Normal"/>
    <w:qFormat/>
    <w:rsid w:val="00883D09"/>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E16864"/>
    <w:pPr>
      <w:tabs>
        <w:tab w:val="center" w:pos="4320"/>
        <w:tab w:val="right" w:pos="8640"/>
      </w:tabs>
    </w:pPr>
  </w:style>
  <w:style w:type="paragraph" w:styleId="Footer">
    <w:name w:val="footer"/>
    <w:basedOn w:val="Normal"/>
    <w:link w:val="FooterChar"/>
    <w:uiPriority w:val="99"/>
    <w:rsid w:val="00E16864"/>
    <w:pPr>
      <w:tabs>
        <w:tab w:val="center" w:pos="4320"/>
        <w:tab w:val="right" w:pos="8640"/>
      </w:tabs>
    </w:pPr>
    <w:rPr>
      <w:lang w:val="x-none" w:eastAsia="x-none"/>
    </w:rPr>
  </w:style>
  <w:style w:type="paragraph" w:customStyle="1" w:styleId="a">
    <w:name w:val="(a)"/>
    <w:basedOn w:val="Heading1"/>
    <w:rsid w:val="00543F7B"/>
    <w:pPr>
      <w:keepNext w:val="0"/>
      <w:numPr>
        <w:numId w:val="0"/>
      </w:numPr>
      <w:spacing w:before="60"/>
      <w:ind w:left="1440" w:hanging="720"/>
    </w:pPr>
    <w:rPr>
      <w:szCs w:val="22"/>
    </w:rPr>
  </w:style>
  <w:style w:type="paragraph" w:customStyle="1" w:styleId="5indent">
    <w:name w:val=".5indent"/>
    <w:basedOn w:val="Normal"/>
    <w:rsid w:val="00E16864"/>
    <w:pPr>
      <w:tabs>
        <w:tab w:val="left" w:pos="720"/>
      </w:tabs>
      <w:spacing w:before="240"/>
      <w:ind w:left="720"/>
      <w:jc w:val="both"/>
    </w:pPr>
    <w:rPr>
      <w:rFonts w:ascii="Times New Roman" w:hAnsi="Times New Roman"/>
      <w:color w:val="000000"/>
      <w:sz w:val="22"/>
    </w:rPr>
  </w:style>
  <w:style w:type="paragraph" w:customStyle="1" w:styleId="box">
    <w:name w:val="box"/>
    <w:basedOn w:val="Normal"/>
    <w:rsid w:val="00E16864"/>
    <w:pPr>
      <w:tabs>
        <w:tab w:val="left" w:pos="720"/>
        <w:tab w:val="left" w:pos="1440"/>
      </w:tabs>
      <w:spacing w:before="240"/>
      <w:ind w:left="1440" w:hanging="720"/>
      <w:jc w:val="both"/>
    </w:pPr>
    <w:rPr>
      <w:rFonts w:ascii="Times New Roman" w:hAnsi="Times New Roman"/>
      <w:color w:val="000000"/>
      <w:sz w:val="22"/>
    </w:rPr>
  </w:style>
  <w:style w:type="paragraph" w:customStyle="1" w:styleId="0">
    <w:name w:val="0"/>
    <w:basedOn w:val="Normal"/>
    <w:rsid w:val="00E16864"/>
    <w:pPr>
      <w:spacing w:before="240"/>
      <w:jc w:val="both"/>
    </w:pPr>
    <w:rPr>
      <w:rFonts w:ascii="Times New Roman" w:hAnsi="Times New Roman"/>
      <w:color w:val="000000"/>
      <w:sz w:val="22"/>
    </w:rPr>
  </w:style>
  <w:style w:type="paragraph" w:customStyle="1" w:styleId="box1">
    <w:name w:val="box1"/>
    <w:basedOn w:val="box"/>
    <w:rsid w:val="00E16864"/>
    <w:pPr>
      <w:ind w:left="2160"/>
    </w:pPr>
  </w:style>
  <w:style w:type="paragraph" w:customStyle="1" w:styleId="i">
    <w:name w:val="(i)"/>
    <w:basedOn w:val="Normal"/>
    <w:rsid w:val="00E16864"/>
    <w:pPr>
      <w:tabs>
        <w:tab w:val="left" w:pos="1440"/>
      </w:tabs>
      <w:spacing w:before="240"/>
      <w:ind w:left="2160" w:hanging="720"/>
      <w:jc w:val="both"/>
    </w:pPr>
    <w:rPr>
      <w:rFonts w:ascii="Times New Roman" w:hAnsi="Times New Roman"/>
      <w:color w:val="000000"/>
      <w:sz w:val="22"/>
    </w:rPr>
  </w:style>
  <w:style w:type="paragraph" w:customStyle="1" w:styleId="10indent">
    <w:name w:val="1.0indent"/>
    <w:basedOn w:val="Normal"/>
    <w:rsid w:val="00E16864"/>
    <w:pPr>
      <w:spacing w:before="240"/>
      <w:ind w:left="1440"/>
      <w:jc w:val="both"/>
    </w:pPr>
    <w:rPr>
      <w:rFonts w:ascii="Times New Roman" w:hAnsi="Times New Roman"/>
      <w:color w:val="000000"/>
      <w:sz w:val="22"/>
    </w:rPr>
  </w:style>
  <w:style w:type="paragraph" w:customStyle="1" w:styleId="center">
    <w:name w:val="center"/>
    <w:basedOn w:val="Normal"/>
    <w:rsid w:val="00E16864"/>
    <w:pPr>
      <w:jc w:val="center"/>
    </w:pPr>
    <w:rPr>
      <w:rFonts w:ascii="Times New Roman" w:hAnsi="Times New Roman"/>
      <w:b/>
      <w:bCs/>
      <w:color w:val="000000"/>
      <w:sz w:val="22"/>
    </w:rPr>
  </w:style>
  <w:style w:type="paragraph" w:customStyle="1" w:styleId="1">
    <w:name w:val="1."/>
    <w:basedOn w:val="Normal"/>
    <w:rsid w:val="00E16864"/>
    <w:pPr>
      <w:spacing w:before="240"/>
    </w:pPr>
    <w:rPr>
      <w:rFonts w:ascii="Times New Roman" w:hAnsi="Times New Roman"/>
      <w:sz w:val="22"/>
    </w:rPr>
  </w:style>
  <w:style w:type="character" w:styleId="CommentReference">
    <w:name w:val="annotation reference"/>
    <w:semiHidden/>
    <w:rsid w:val="00081943"/>
    <w:rPr>
      <w:rFonts w:cs="Times New Roman"/>
      <w:sz w:val="16"/>
      <w:szCs w:val="16"/>
    </w:rPr>
  </w:style>
  <w:style w:type="paragraph" w:styleId="CommentText">
    <w:name w:val="annotation text"/>
    <w:basedOn w:val="Normal"/>
    <w:semiHidden/>
    <w:rsid w:val="00081943"/>
  </w:style>
  <w:style w:type="paragraph" w:styleId="CommentSubject">
    <w:name w:val="annotation subject"/>
    <w:basedOn w:val="CommentText"/>
    <w:next w:val="CommentText"/>
    <w:semiHidden/>
    <w:rsid w:val="00081943"/>
    <w:rPr>
      <w:b/>
      <w:bCs/>
    </w:rPr>
  </w:style>
  <w:style w:type="paragraph" w:styleId="BalloonText">
    <w:name w:val="Balloon Text"/>
    <w:basedOn w:val="Normal"/>
    <w:semiHidden/>
    <w:rsid w:val="00081943"/>
    <w:rPr>
      <w:rFonts w:ascii="Tahoma" w:hAnsi="Tahoma" w:cs="Tahoma"/>
      <w:sz w:val="16"/>
      <w:szCs w:val="16"/>
    </w:rPr>
  </w:style>
  <w:style w:type="paragraph" w:customStyle="1" w:styleId="5">
    <w:name w:val=".5"/>
    <w:basedOn w:val="Normal"/>
    <w:link w:val="5Char"/>
    <w:rsid w:val="000868B4"/>
    <w:pPr>
      <w:spacing w:before="240"/>
      <w:ind w:firstLine="720"/>
    </w:pPr>
    <w:rPr>
      <w:rFonts w:ascii="Arial" w:hAnsi="Arial" w:cs="Arial"/>
      <w:sz w:val="24"/>
    </w:rPr>
  </w:style>
  <w:style w:type="character" w:customStyle="1" w:styleId="5Char">
    <w:name w:val=".5 Char"/>
    <w:link w:val="5"/>
    <w:locked/>
    <w:rsid w:val="000868B4"/>
    <w:rPr>
      <w:rFonts w:ascii="Arial" w:hAnsi="Arial" w:cs="Arial"/>
      <w:sz w:val="24"/>
      <w:lang w:val="en-US" w:eastAsia="en-US" w:bidi="ar-SA"/>
    </w:rPr>
  </w:style>
  <w:style w:type="paragraph" w:styleId="ListNumber">
    <w:name w:val="List Number"/>
    <w:basedOn w:val="Normal"/>
    <w:rsid w:val="00A626C1"/>
    <w:pPr>
      <w:numPr>
        <w:numId w:val="2"/>
      </w:numPr>
    </w:pPr>
  </w:style>
  <w:style w:type="character" w:customStyle="1" w:styleId="DeltaViewInsertion">
    <w:name w:val="DeltaView Insertion"/>
    <w:rsid w:val="0024406E"/>
    <w:rPr>
      <w:color w:val="0000FF"/>
      <w:spacing w:val="0"/>
      <w:u w:val="double"/>
    </w:rPr>
  </w:style>
  <w:style w:type="character" w:styleId="Hyperlink">
    <w:name w:val="Hyperlink"/>
    <w:rsid w:val="009E7BB1"/>
    <w:rPr>
      <w:rFonts w:cs="Times New Roman"/>
      <w:color w:val="0000FF"/>
      <w:u w:val="single"/>
    </w:rPr>
  </w:style>
  <w:style w:type="character" w:styleId="FollowedHyperlink">
    <w:name w:val="FollowedHyperlink"/>
    <w:rsid w:val="00664408"/>
    <w:rPr>
      <w:rFonts w:cs="Times New Roman"/>
      <w:color w:val="800080"/>
      <w:u w:val="single"/>
    </w:rPr>
  </w:style>
  <w:style w:type="paragraph" w:styleId="BodyText">
    <w:name w:val="Body Text"/>
    <w:basedOn w:val="Normal"/>
    <w:rsid w:val="008D7BFC"/>
    <w:pPr>
      <w:spacing w:after="120"/>
    </w:pPr>
  </w:style>
  <w:style w:type="character" w:customStyle="1" w:styleId="FooterChar">
    <w:name w:val="Footer Char"/>
    <w:link w:val="Footer"/>
    <w:uiPriority w:val="99"/>
    <w:rsid w:val="00595E16"/>
    <w:rPr>
      <w:rFonts w:ascii="CG Times" w:hAnsi="CG Times"/>
    </w:rPr>
  </w:style>
  <w:style w:type="paragraph" w:styleId="ListParagraph">
    <w:name w:val="List Paragraph"/>
    <w:basedOn w:val="Normal"/>
    <w:uiPriority w:val="34"/>
    <w:qFormat/>
    <w:rsid w:val="006C3688"/>
    <w:pPr>
      <w:ind w:left="720"/>
      <w:contextualSpacing/>
    </w:pPr>
  </w:style>
  <w:style w:type="paragraph" w:customStyle="1" w:styleId="StyleiAutoBefore6pt">
    <w:name w:val="Style (i) + Auto Before:  6 pt"/>
    <w:basedOn w:val="i"/>
    <w:rsid w:val="002948BB"/>
    <w:pPr>
      <w:spacing w:before="120"/>
    </w:pPr>
    <w:rPr>
      <w:color w:val="auto"/>
    </w:rPr>
  </w:style>
  <w:style w:type="paragraph" w:customStyle="1" w:styleId="StyleaBefore6pt">
    <w:name w:val="Style (a) + Before:  6 pt"/>
    <w:basedOn w:val="a"/>
    <w:rsid w:val="000F782B"/>
    <w:pPr>
      <w:spacing w:before="120"/>
    </w:pPr>
    <w:rPr>
      <w:szCs w:val="20"/>
    </w:rPr>
  </w:style>
  <w:style w:type="character" w:styleId="UnresolvedMention">
    <w:name w:val="Unresolved Mention"/>
    <w:basedOn w:val="DefaultParagraphFont"/>
    <w:uiPriority w:val="99"/>
    <w:semiHidden/>
    <w:unhideWhenUsed/>
    <w:rsid w:val="000F782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ot.ga.gov/PartnerSmart/utilities/Documents/2016_UAM.pdf" TargetMode="External"/><Relationship Id="rId13" Type="http://schemas.openxmlformats.org/officeDocument/2006/relationships/footer" Target="footer2.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access.gpo.gov/nara/cfr/waisidx_04/23cfr645_04.html"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4C114143A39E9748A3457F913EA87922" ma:contentTypeVersion="4" ma:contentTypeDescription="Create a new document." ma:contentTypeScope="" ma:versionID="929df9ee74f29914458dab28fd8fb790">
  <xsd:schema xmlns:xsd="http://www.w3.org/2001/XMLSchema" xmlns:xs="http://www.w3.org/2001/XMLSchema" xmlns:p="http://schemas.microsoft.com/office/2006/metadata/properties" xmlns:ns2="1409a0dc-25ba-475d-a9b0-92eeca7f63ef" targetNamespace="http://schemas.microsoft.com/office/2006/metadata/properties" ma:root="true" ma:fieldsID="f63f5fa9fe76374295e014c28d5c987c" ns2:_="">
    <xsd:import namespace="1409a0dc-25ba-475d-a9b0-92eeca7f63e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09a0dc-25ba-475d-a9b0-92eeca7f63e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5231460-26BC-4C3F-827A-9005993B549B}">
  <ds:schemaRefs>
    <ds:schemaRef ds:uri="http://schemas.openxmlformats.org/officeDocument/2006/bibliography"/>
  </ds:schemaRefs>
</ds:datastoreItem>
</file>

<file path=customXml/itemProps2.xml><?xml version="1.0" encoding="utf-8"?>
<ds:datastoreItem xmlns:ds="http://schemas.openxmlformats.org/officeDocument/2006/customXml" ds:itemID="{E08C2D5E-4E01-42FE-8090-83EE478D154D}"/>
</file>

<file path=customXml/itemProps3.xml><?xml version="1.0" encoding="utf-8"?>
<ds:datastoreItem xmlns:ds="http://schemas.openxmlformats.org/officeDocument/2006/customXml" ds:itemID="{0A19C9FF-4E56-41CB-B482-34FFA2D718C5}"/>
</file>

<file path=customXml/itemProps4.xml><?xml version="1.0" encoding="utf-8"?>
<ds:datastoreItem xmlns:ds="http://schemas.openxmlformats.org/officeDocument/2006/customXml" ds:itemID="{446A7416-45A2-4EAE-9E53-FA9B13A47415}"/>
</file>

<file path=docProps/app.xml><?xml version="1.0" encoding="utf-8"?>
<Properties xmlns="http://schemas.openxmlformats.org/officeDocument/2006/extended-properties" xmlns:vt="http://schemas.openxmlformats.org/officeDocument/2006/docPropsVTypes">
  <Template>Normal.dotm</Template>
  <TotalTime>40</TotalTime>
  <Pages>17</Pages>
  <Words>7410</Words>
  <Characters>42239</Characters>
  <Application>Microsoft Office Word</Application>
  <DocSecurity>0</DocSecurity>
  <Lines>351</Lines>
  <Paragraphs>99</Paragraphs>
  <ScaleCrop>false</ScaleCrop>
  <HeadingPairs>
    <vt:vector size="2" baseType="variant">
      <vt:variant>
        <vt:lpstr>Title</vt:lpstr>
      </vt:variant>
      <vt:variant>
        <vt:i4>1</vt:i4>
      </vt:variant>
    </vt:vector>
  </HeadingPairs>
  <TitlesOfParts>
    <vt:vector size="1" baseType="lpstr">
      <vt:lpstr>MASTER UTILITY ADJUSTMENT AGREEMENT</vt:lpstr>
    </vt:vector>
  </TitlesOfParts>
  <Company>HNTB Corporation</Company>
  <LinksUpToDate>false</LinksUpToDate>
  <CharactersWithSpaces>49550</CharactersWithSpaces>
  <SharedDoc>false</SharedDoc>
  <HyperlinkBase> </HyperlinkBase>
  <HLinks>
    <vt:vector size="6" baseType="variant">
      <vt:variant>
        <vt:i4>3866658</vt:i4>
      </vt:variant>
      <vt:variant>
        <vt:i4>15</vt:i4>
      </vt:variant>
      <vt:variant>
        <vt:i4>0</vt:i4>
      </vt:variant>
      <vt:variant>
        <vt:i4>5</vt:i4>
      </vt:variant>
      <vt:variant>
        <vt:lpwstr>http://www.access.gpo.gov/nara/cfr/waisidx_04/23cfr645_04.html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MASTER UTILITY ADJUSTMENT AGREEMENT</dc:title>
  <dc:subject>270365</dc:subject>
  <dc:creator>MARYJOV1</dc:creator>
  <cp:lastModifiedBy>Mary Johnson</cp:lastModifiedBy>
  <cp:revision>5</cp:revision>
  <cp:lastPrinted>2016-08-09T22:15:00Z</cp:lastPrinted>
  <dcterms:created xsi:type="dcterms:W3CDTF">2020-08-26T19:25:00Z</dcterms:created>
  <dcterms:modified xsi:type="dcterms:W3CDTF">2020-08-26T20:05:00Z</dcterms:modified>
  <cp:category>0017</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0x0101004C114143A39E9748A3457F913EA87922</vt:lpwstr>
  </property>
</Properties>
</file>